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E5D4" w14:textId="3224C442" w:rsidR="00DA6F8F" w:rsidRDefault="003E2565">
      <w:pPr>
        <w:pStyle w:val="Corpotesto"/>
        <w:rPr>
          <w:sz w:val="20"/>
        </w:rPr>
      </w:pPr>
      <w:r>
        <w:rPr>
          <w:sz w:val="20"/>
        </w:rPr>
        <w:t>ALL.</w:t>
      </w:r>
      <w:r w:rsidR="001E3379">
        <w:rPr>
          <w:sz w:val="20"/>
        </w:rPr>
        <w:t>E</w:t>
      </w:r>
      <w:r>
        <w:rPr>
          <w:sz w:val="20"/>
        </w:rPr>
        <w:t xml:space="preserve"> </w:t>
      </w:r>
    </w:p>
    <w:p w14:paraId="218BDA59" w14:textId="77777777" w:rsidR="00DA6F8F" w:rsidRDefault="00DA6F8F">
      <w:pPr>
        <w:pStyle w:val="Corpotesto"/>
        <w:rPr>
          <w:sz w:val="19"/>
        </w:rPr>
      </w:pPr>
    </w:p>
    <w:p w14:paraId="0EF65785" w14:textId="77777777" w:rsidR="00DA6F8F" w:rsidRDefault="009B37B5">
      <w:pPr>
        <w:spacing w:before="137" w:line="360" w:lineRule="auto"/>
        <w:ind w:left="988" w:right="1032"/>
        <w:jc w:val="center"/>
        <w:rPr>
          <w:b/>
          <w:sz w:val="24"/>
        </w:rPr>
      </w:pPr>
      <w:r>
        <w:rPr>
          <w:b/>
          <w:sz w:val="24"/>
        </w:rPr>
        <w:t>AUTODICHIARAZIONE DI ASSENZA DI CONFLITTO DI INTERESSI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PARTECIPANTI ALLA PROCEDURA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GARA</w:t>
      </w:r>
    </w:p>
    <w:p w14:paraId="76436F09" w14:textId="77777777" w:rsidR="00374493" w:rsidRPr="00EF5E73" w:rsidRDefault="00374493" w:rsidP="00374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suppressAutoHyphens/>
        <w:adjustRightInd w:val="0"/>
        <w:rPr>
          <w:rFonts w:ascii="Arial" w:hAnsi="Arial" w:cs="Arial"/>
          <w:b/>
          <w:bCs/>
          <w:sz w:val="20"/>
          <w:szCs w:val="20"/>
        </w:rPr>
      </w:pPr>
      <w:r w:rsidRPr="00EF5E73">
        <w:rPr>
          <w:rFonts w:ascii="Arial" w:hAnsi="Arial" w:cs="Arial"/>
          <w:b/>
          <w:bCs/>
          <w:sz w:val="20"/>
          <w:szCs w:val="20"/>
        </w:rPr>
        <w:t>PROCEDURA APERTA PER L’AFFIDAMENTO DEI SERVIZI INTEGRATIVI PRESSO IL MUSEO CIVICO DI PALAZZO TE.</w:t>
      </w:r>
    </w:p>
    <w:p w14:paraId="1407AEF3" w14:textId="77777777" w:rsidR="00374493" w:rsidRPr="00EF5E73" w:rsidRDefault="00374493" w:rsidP="00374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suppressAutoHyphens/>
        <w:adjustRightInd w:val="0"/>
        <w:rPr>
          <w:rFonts w:ascii="Arial" w:eastAsia="Arial Unicode MS" w:hAnsi="Arial" w:cs="Arial"/>
          <w:sz w:val="20"/>
          <w:szCs w:val="20"/>
        </w:rPr>
      </w:pPr>
      <w:r w:rsidRPr="00EF5E73">
        <w:rPr>
          <w:rFonts w:ascii="Arial" w:hAnsi="Arial" w:cs="Arial"/>
          <w:b/>
          <w:bCs/>
          <w:sz w:val="20"/>
          <w:szCs w:val="20"/>
        </w:rPr>
        <w:t xml:space="preserve">PROCEDURA SVOLTA IN MODALITA’ TELEMATICA MEDIANTE UTILIZZO PIATTAFORMA SINTEL DI ARIA SPA </w:t>
      </w:r>
      <w:proofErr w:type="gramStart"/>
      <w:r w:rsidRPr="00EF5E73">
        <w:rPr>
          <w:rFonts w:ascii="Arial" w:hAnsi="Arial" w:cs="Arial"/>
          <w:b/>
          <w:bCs/>
          <w:sz w:val="20"/>
          <w:szCs w:val="20"/>
        </w:rPr>
        <w:t xml:space="preserve">-  </w:t>
      </w:r>
      <w:r w:rsidRPr="00EF5E73">
        <w:rPr>
          <w:rFonts w:ascii="Arial" w:hAnsi="Arial" w:cs="Arial"/>
          <w:b/>
          <w:sz w:val="20"/>
          <w:szCs w:val="20"/>
        </w:rPr>
        <w:t>Codice</w:t>
      </w:r>
      <w:proofErr w:type="gramEnd"/>
      <w:r w:rsidRPr="00EF5E73">
        <w:rPr>
          <w:rFonts w:ascii="Arial" w:hAnsi="Arial" w:cs="Arial"/>
          <w:b/>
          <w:sz w:val="20"/>
          <w:szCs w:val="20"/>
        </w:rPr>
        <w:t xml:space="preserve"> Identificativo Gara (C.I.G):</w:t>
      </w:r>
      <w:r w:rsidRPr="00EF5E73">
        <w:rPr>
          <w:rFonts w:ascii="Arial" w:hAnsi="Arial" w:cs="Arial"/>
          <w:b/>
          <w:bCs/>
          <w:sz w:val="20"/>
          <w:szCs w:val="20"/>
        </w:rPr>
        <w:t xml:space="preserve"> 9806526941</w:t>
      </w:r>
      <w:r w:rsidRPr="00EF5E73">
        <w:rPr>
          <w:rFonts w:ascii="Arial" w:hAnsi="Arial" w:cs="Arial"/>
          <w:b/>
          <w:sz w:val="20"/>
          <w:szCs w:val="20"/>
        </w:rPr>
        <w:t xml:space="preserve"> </w:t>
      </w:r>
    </w:p>
    <w:p w14:paraId="4C9F609B" w14:textId="77777777" w:rsidR="00DA6F8F" w:rsidRDefault="00DA6F8F">
      <w:pPr>
        <w:pStyle w:val="Corpotesto"/>
        <w:rPr>
          <w:sz w:val="20"/>
        </w:rPr>
      </w:pPr>
    </w:p>
    <w:p w14:paraId="1949F0DA" w14:textId="77777777" w:rsidR="00DA6F8F" w:rsidRDefault="00DA6F8F">
      <w:pPr>
        <w:pStyle w:val="Corpotesto"/>
        <w:rPr>
          <w:sz w:val="20"/>
        </w:rPr>
      </w:pPr>
    </w:p>
    <w:p w14:paraId="44A9AD2B" w14:textId="77777777" w:rsidR="00DA6F8F" w:rsidRDefault="00DA6F8F">
      <w:pPr>
        <w:pStyle w:val="Corpotesto"/>
        <w:rPr>
          <w:sz w:val="20"/>
        </w:rPr>
      </w:pPr>
    </w:p>
    <w:p w14:paraId="3C651985" w14:textId="77777777" w:rsidR="00DA6F8F" w:rsidRDefault="00DA6F8F">
      <w:pPr>
        <w:pStyle w:val="Corpotesto"/>
        <w:rPr>
          <w:sz w:val="20"/>
        </w:rPr>
      </w:pPr>
    </w:p>
    <w:p w14:paraId="0D90E76D" w14:textId="77777777" w:rsidR="00DA6F8F" w:rsidRDefault="009B37B5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0B0AE77D" w14:textId="77777777" w:rsidR="00DA6F8F" w:rsidRDefault="00DA6F8F">
      <w:pPr>
        <w:sectPr w:rsidR="00DA6F8F">
          <w:headerReference w:type="default" r:id="rId7"/>
          <w:type w:val="continuous"/>
          <w:pgSz w:w="11920" w:h="16850"/>
          <w:pgMar w:top="1660" w:right="980" w:bottom="280" w:left="1020" w:header="716" w:footer="720" w:gutter="0"/>
          <w:pgNumType w:start="1"/>
          <w:cols w:space="720"/>
        </w:sectPr>
      </w:pPr>
    </w:p>
    <w:p w14:paraId="3C5F644D" w14:textId="77777777" w:rsidR="00DA6F8F" w:rsidRDefault="009B37B5">
      <w:pPr>
        <w:pStyle w:val="Corpotesto"/>
        <w:tabs>
          <w:tab w:val="left" w:pos="470"/>
          <w:tab w:val="left" w:pos="2719"/>
        </w:tabs>
        <w:spacing w:before="126"/>
        <w:ind w:left="113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97B929" w14:textId="77777777" w:rsidR="00DA6F8F" w:rsidRDefault="009B37B5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/>
        <w:ind w:hanging="625"/>
      </w:pPr>
      <w:r>
        <w:rPr>
          <w:u w:val="single"/>
        </w:rP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A735E9" w14:textId="77777777" w:rsidR="00DA6F8F" w:rsidRDefault="009B37B5">
      <w:pPr>
        <w:pStyle w:val="Corpotesto"/>
        <w:tabs>
          <w:tab w:val="left" w:pos="1149"/>
        </w:tabs>
        <w:spacing w:before="126"/>
        <w:ind w:left="113"/>
      </w:pPr>
      <w:r>
        <w:br w:type="column"/>
      </w:r>
      <w:r>
        <w:t>residente</w:t>
      </w:r>
      <w:r>
        <w:tab/>
        <w:t>a</w:t>
      </w:r>
    </w:p>
    <w:p w14:paraId="06CBE139" w14:textId="77777777" w:rsidR="00DA6F8F" w:rsidRDefault="00DA6F8F">
      <w:pPr>
        <w:sectPr w:rsidR="00DA6F8F">
          <w:type w:val="continuous"/>
          <w:pgSz w:w="11920" w:h="16850"/>
          <w:pgMar w:top="1660" w:right="980" w:bottom="280" w:left="1020" w:header="720" w:footer="720" w:gutter="0"/>
          <w:cols w:num="3" w:space="720" w:equalWidth="0">
            <w:col w:w="2760" w:space="41"/>
            <w:col w:w="5628" w:space="78"/>
            <w:col w:w="1413"/>
          </w:cols>
        </w:sectPr>
      </w:pPr>
    </w:p>
    <w:p w14:paraId="568BF650" w14:textId="77777777" w:rsidR="00DA6F8F" w:rsidRDefault="009B37B5">
      <w:pPr>
        <w:pStyle w:val="Corpotesto"/>
        <w:tabs>
          <w:tab w:val="left" w:pos="1924"/>
          <w:tab w:val="left" w:pos="3105"/>
          <w:tab w:val="left" w:pos="3329"/>
          <w:tab w:val="left" w:pos="6930"/>
          <w:tab w:val="left" w:pos="9806"/>
        </w:tabs>
        <w:spacing w:before="129" w:line="360" w:lineRule="auto"/>
        <w:ind w:left="113" w:righ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rPr>
          <w:spacing w:val="13"/>
        </w:rPr>
        <w:t>(prov.</w:t>
      </w:r>
      <w:r>
        <w:rPr>
          <w:spacing w:val="13"/>
          <w:u w:val="single"/>
        </w:rPr>
        <w:tab/>
      </w:r>
      <w:r>
        <w:rPr>
          <w:spacing w:val="13"/>
          <w:u w:val="single"/>
        </w:rPr>
        <w:tab/>
      </w:r>
      <w:r>
        <w:t>)</w:t>
      </w:r>
      <w:r>
        <w:rPr>
          <w:spacing w:val="12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t>e-mail/</w:t>
      </w:r>
      <w:proofErr w:type="gramStart"/>
      <w:r>
        <w:t>PEC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professione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qualità</w:t>
      </w:r>
      <w:r>
        <w:rPr>
          <w:spacing w:val="-14"/>
        </w:rPr>
        <w:t xml:space="preserve"> </w:t>
      </w:r>
      <w:r>
        <w:rPr>
          <w:spacing w:val="-1"/>
        </w:rPr>
        <w:t>di:</w:t>
      </w:r>
    </w:p>
    <w:p w14:paraId="52753FA7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7717D111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14:paraId="67BC6C7D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3"/>
        <w:ind w:hanging="361"/>
      </w:pPr>
      <w:r>
        <w:t>procuratore</w:t>
      </w:r>
    </w:p>
    <w:p w14:paraId="429AE63B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2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7F31B6" w14:textId="77777777" w:rsidR="00DA6F8F" w:rsidRDefault="009B37B5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A2E982" w14:textId="77777777" w:rsidR="00DA6F8F" w:rsidRDefault="009B37B5">
      <w:pPr>
        <w:pStyle w:val="Corpotesto"/>
        <w:tabs>
          <w:tab w:val="left" w:pos="5022"/>
          <w:tab w:val="left" w:pos="6521"/>
          <w:tab w:val="left" w:pos="8447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29E50AA0" w14:textId="77777777" w:rsidR="00DA6F8F" w:rsidRDefault="009B37B5">
      <w:pPr>
        <w:pStyle w:val="Corpotesto"/>
        <w:tabs>
          <w:tab w:val="left" w:pos="3865"/>
          <w:tab w:val="left" w:pos="9633"/>
        </w:tabs>
        <w:spacing w:before="129"/>
        <w:ind w:right="4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12"/>
        </w:rPr>
        <w:t xml:space="preserve"> </w:t>
      </w:r>
      <w: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B3DB0E" w14:textId="682C9709" w:rsidR="00DA6F8F" w:rsidRDefault="009B37B5" w:rsidP="003E2565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 xml:space="preserve">alla procedura </w:t>
      </w:r>
      <w:r w:rsidR="003E2565">
        <w:t>in oggetto</w:t>
      </w:r>
      <w:r>
        <w:t>,</w:t>
      </w:r>
      <w:r>
        <w:rPr>
          <w:spacing w:val="10"/>
        </w:rPr>
        <w:t xml:space="preserve"> </w:t>
      </w:r>
      <w:r>
        <w:t>vista</w:t>
      </w:r>
      <w:r>
        <w:rPr>
          <w:spacing w:val="8"/>
        </w:rPr>
        <w:t xml:space="preserve"> </w:t>
      </w:r>
      <w:r>
        <w:t>la</w:t>
      </w:r>
      <w:r>
        <w:rPr>
          <w:spacing w:val="-53"/>
        </w:rPr>
        <w:t xml:space="preserve"> </w:t>
      </w:r>
      <w:r w:rsidR="003E2565">
        <w:rPr>
          <w:spacing w:val="-53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alle</w:t>
      </w:r>
      <w:r>
        <w:rPr>
          <w:spacing w:val="6"/>
        </w:rPr>
        <w:t xml:space="preserve"> </w:t>
      </w:r>
      <w:r>
        <w:t>situazioni,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potenziali,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conflitto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interessi,</w:t>
      </w:r>
      <w:r>
        <w:rPr>
          <w:spacing w:val="9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46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del</w:t>
      </w:r>
      <w:r w:rsidR="003E2565">
        <w:t xml:space="preserve"> </w:t>
      </w:r>
      <w:r>
        <w:t>D.P.R. 28 dicembre 2000, n. 445, consapevole della responsabilità penale in cui incorre chi sottoscrive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6"/>
        </w:rPr>
        <w:t xml:space="preserve"> </w:t>
      </w:r>
      <w:r>
        <w:rPr>
          <w:spacing w:val="-1"/>
        </w:rPr>
        <w:t>mendaci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forma,</w:t>
      </w:r>
      <w:r>
        <w:rPr>
          <w:spacing w:val="-14"/>
        </w:rPr>
        <w:t xml:space="preserve"> </w:t>
      </w:r>
      <w:r>
        <w:t>esibisce,</w:t>
      </w:r>
      <w:r>
        <w:rPr>
          <w:spacing w:val="-1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verità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relative</w:t>
      </w:r>
      <w:r>
        <w:rPr>
          <w:spacing w:val="-53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decadenza</w:t>
      </w:r>
      <w:r>
        <w:rPr>
          <w:spacing w:val="-52"/>
        </w:rPr>
        <w:t xml:space="preserve"> </w:t>
      </w:r>
      <w:r>
        <w:t>dei benefici</w:t>
      </w:r>
      <w:r>
        <w:rPr>
          <w:spacing w:val="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</w:t>
      </w:r>
    </w:p>
    <w:p w14:paraId="4BE7A2BE" w14:textId="77777777" w:rsidR="00DA6F8F" w:rsidRDefault="00DA6F8F">
      <w:pPr>
        <w:pStyle w:val="Corpotesto"/>
        <w:spacing w:before="4"/>
        <w:rPr>
          <w:sz w:val="25"/>
        </w:rPr>
      </w:pPr>
    </w:p>
    <w:p w14:paraId="105B3A21" w14:textId="77777777" w:rsidR="00DA6F8F" w:rsidRDefault="009B37B5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16D1B512" w14:textId="77777777" w:rsidR="00DA6F8F" w:rsidRDefault="00DA6F8F">
      <w:pPr>
        <w:pStyle w:val="Corpotesto"/>
        <w:rPr>
          <w:b/>
          <w:sz w:val="24"/>
        </w:rPr>
      </w:pPr>
    </w:p>
    <w:p w14:paraId="061C260B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41" w:line="360" w:lineRule="auto"/>
        <w:ind w:right="164"/>
      </w:pPr>
      <w:r>
        <w:t>che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partecipazione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gara</w:t>
      </w:r>
      <w:r>
        <w:rPr>
          <w:spacing w:val="24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determina</w:t>
      </w:r>
      <w:r>
        <w:rPr>
          <w:spacing w:val="24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situazione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conflitto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interesse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42, comma</w:t>
      </w:r>
      <w:r>
        <w:rPr>
          <w:spacing w:val="-1"/>
        </w:rPr>
        <w:t xml:space="preserve"> </w:t>
      </w:r>
      <w:r>
        <w:t>2 del D.lgs. n.</w:t>
      </w:r>
      <w:r>
        <w:rPr>
          <w:spacing w:val="-1"/>
        </w:rPr>
        <w:t xml:space="preserve"> </w:t>
      </w:r>
      <w:r>
        <w:t>50/2016, non</w:t>
      </w:r>
      <w:r>
        <w:rPr>
          <w:spacing w:val="-3"/>
        </w:rPr>
        <w:t xml:space="preserve"> </w:t>
      </w:r>
      <w:r>
        <w:t>diversamente</w:t>
      </w:r>
      <w:r>
        <w:rPr>
          <w:spacing w:val="-1"/>
        </w:rPr>
        <w:t xml:space="preserve"> </w:t>
      </w:r>
      <w:r>
        <w:t>risolvibile;</w:t>
      </w:r>
    </w:p>
    <w:p w14:paraId="00EC37CF" w14:textId="77777777" w:rsidR="00DA6F8F" w:rsidRDefault="00DA6F8F">
      <w:pPr>
        <w:spacing w:line="360" w:lineRule="auto"/>
        <w:sectPr w:rsidR="00DA6F8F">
          <w:type w:val="continuous"/>
          <w:pgSz w:w="11920" w:h="16850"/>
          <w:pgMar w:top="1660" w:right="980" w:bottom="280" w:left="1020" w:header="720" w:footer="720" w:gutter="0"/>
          <w:cols w:space="720"/>
        </w:sectPr>
      </w:pPr>
    </w:p>
    <w:p w14:paraId="0125C271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r>
        <w:lastRenderedPageBreak/>
        <w:t>di non trovarsi in situazioni di conflitto di interessi di qualsiasi natura, anche potenziale, che potrebbero</w:t>
      </w:r>
      <w:r>
        <w:rPr>
          <w:spacing w:val="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percepite</w:t>
      </w:r>
      <w:r>
        <w:rPr>
          <w:spacing w:val="-7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minaccia</w:t>
      </w:r>
      <w:r>
        <w:rPr>
          <w:spacing w:val="-2"/>
        </w:rPr>
        <w:t xml:space="preserve"> </w:t>
      </w:r>
      <w:r>
        <w:t>all’imparzialità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indipendenza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contesto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53"/>
        </w:rPr>
        <w:t xml:space="preserve"> </w:t>
      </w:r>
      <w:r>
        <w:t>di selezione;</w:t>
      </w:r>
    </w:p>
    <w:p w14:paraId="20A10C0C" w14:textId="77777777" w:rsidR="00DA6F8F" w:rsidRDefault="00DA6F8F">
      <w:pPr>
        <w:pStyle w:val="Corpotesto"/>
        <w:rPr>
          <w:sz w:val="21"/>
        </w:rPr>
      </w:pPr>
    </w:p>
    <w:p w14:paraId="5D57E0AA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di impegnarsi a comunicare qualsiasi conflitto di interesse che possa insorgere durante la procedura di</w:t>
      </w:r>
      <w:r>
        <w:rPr>
          <w:spacing w:val="1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o nella</w:t>
      </w:r>
      <w:r>
        <w:rPr>
          <w:spacing w:val="-2"/>
        </w:rPr>
        <w:t xml:space="preserve"> </w:t>
      </w:r>
      <w:r>
        <w:t>fase esecutiva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14:paraId="0F52C313" w14:textId="77777777" w:rsidR="00DA6F8F" w:rsidRDefault="00DA6F8F">
      <w:pPr>
        <w:pStyle w:val="Corpotesto"/>
        <w:spacing w:before="9"/>
        <w:rPr>
          <w:sz w:val="20"/>
        </w:rPr>
      </w:pPr>
    </w:p>
    <w:p w14:paraId="75125B82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61"/>
        <w:jc w:val="both"/>
      </w:pPr>
      <w:r>
        <w:t>di impegnarsi ad astenersi prontamente dalla prosecuzione della procedura nel caso emerga un conflitto</w:t>
      </w:r>
      <w:r>
        <w:rPr>
          <w:spacing w:val="1"/>
        </w:rPr>
        <w:t xml:space="preserve"> </w:t>
      </w:r>
      <w:r>
        <w:t>di interesse;</w:t>
      </w:r>
    </w:p>
    <w:p w14:paraId="5C4D7F7D" w14:textId="77777777" w:rsidR="00DA6F8F" w:rsidRDefault="00DA6F8F">
      <w:pPr>
        <w:pStyle w:val="Corpotesto"/>
        <w:spacing w:before="10"/>
        <w:rPr>
          <w:sz w:val="20"/>
        </w:rPr>
      </w:pPr>
    </w:p>
    <w:p w14:paraId="2420C297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rendere,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caso, una</w:t>
      </w:r>
      <w:r>
        <w:rPr>
          <w:spacing w:val="-3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dichiarazione sostitutiva.</w:t>
      </w:r>
    </w:p>
    <w:p w14:paraId="17D5EF14" w14:textId="77777777" w:rsidR="00DA6F8F" w:rsidRDefault="00DA6F8F">
      <w:pPr>
        <w:pStyle w:val="Corpotesto"/>
        <w:spacing w:before="10"/>
        <w:rPr>
          <w:sz w:val="20"/>
        </w:rPr>
      </w:pPr>
    </w:p>
    <w:p w14:paraId="05418C0A" w14:textId="77777777" w:rsidR="00DA6F8F" w:rsidRDefault="009B37B5">
      <w:pPr>
        <w:pStyle w:val="Corpotesto"/>
        <w:spacing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1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3EA610D5" w14:textId="77777777" w:rsidR="00DA6F8F" w:rsidRDefault="00DA6F8F">
      <w:pPr>
        <w:pStyle w:val="Corpotesto"/>
        <w:rPr>
          <w:sz w:val="24"/>
        </w:rPr>
      </w:pPr>
    </w:p>
    <w:p w14:paraId="03E093E0" w14:textId="77777777" w:rsidR="00DA6F8F" w:rsidRDefault="00DA6F8F">
      <w:pPr>
        <w:pStyle w:val="Corpotesto"/>
        <w:rPr>
          <w:sz w:val="24"/>
        </w:rPr>
      </w:pPr>
    </w:p>
    <w:p w14:paraId="59959958" w14:textId="77777777" w:rsidR="00DA6F8F" w:rsidRDefault="00DA6F8F">
      <w:pPr>
        <w:pStyle w:val="Corpotesto"/>
        <w:rPr>
          <w:sz w:val="24"/>
        </w:rPr>
      </w:pPr>
    </w:p>
    <w:p w14:paraId="5B289BCF" w14:textId="77777777" w:rsidR="00DA6F8F" w:rsidRDefault="00DA6F8F">
      <w:pPr>
        <w:pStyle w:val="Corpotesto"/>
        <w:rPr>
          <w:sz w:val="24"/>
        </w:rPr>
      </w:pPr>
    </w:p>
    <w:p w14:paraId="3FEE420B" w14:textId="77777777" w:rsidR="00DA6F8F" w:rsidRDefault="00DA6F8F">
      <w:pPr>
        <w:pStyle w:val="Corpotesto"/>
        <w:rPr>
          <w:sz w:val="24"/>
        </w:rPr>
      </w:pPr>
    </w:p>
    <w:p w14:paraId="326884C7" w14:textId="77777777" w:rsidR="00DA6F8F" w:rsidRDefault="00DA6F8F">
      <w:pPr>
        <w:pStyle w:val="Corpotesto"/>
        <w:rPr>
          <w:sz w:val="24"/>
        </w:rPr>
      </w:pPr>
    </w:p>
    <w:p w14:paraId="6EBA8588" w14:textId="77777777" w:rsidR="00DA6F8F" w:rsidRDefault="00DA6F8F">
      <w:pPr>
        <w:pStyle w:val="Corpotesto"/>
        <w:rPr>
          <w:sz w:val="24"/>
        </w:rPr>
      </w:pPr>
    </w:p>
    <w:p w14:paraId="04A197F0" w14:textId="77777777" w:rsidR="00DA6F8F" w:rsidRDefault="00DA6F8F">
      <w:pPr>
        <w:pStyle w:val="Corpotesto"/>
        <w:rPr>
          <w:sz w:val="24"/>
        </w:rPr>
      </w:pPr>
    </w:p>
    <w:p w14:paraId="464E8A75" w14:textId="77777777" w:rsidR="00DA6F8F" w:rsidRDefault="00DA6F8F">
      <w:pPr>
        <w:pStyle w:val="Corpotesto"/>
        <w:rPr>
          <w:sz w:val="24"/>
        </w:rPr>
      </w:pPr>
    </w:p>
    <w:p w14:paraId="4E229427" w14:textId="77777777" w:rsidR="00DA6F8F" w:rsidRDefault="00DA6F8F">
      <w:pPr>
        <w:pStyle w:val="Corpotesto"/>
        <w:rPr>
          <w:sz w:val="24"/>
        </w:rPr>
      </w:pPr>
    </w:p>
    <w:p w14:paraId="1F9A7A5B" w14:textId="77777777" w:rsidR="00DA6F8F" w:rsidRDefault="00DA6F8F">
      <w:pPr>
        <w:pStyle w:val="Corpotesto"/>
        <w:rPr>
          <w:sz w:val="24"/>
        </w:rPr>
      </w:pPr>
    </w:p>
    <w:p w14:paraId="0454B4E7" w14:textId="77777777" w:rsidR="00DA6F8F" w:rsidRDefault="00DA6F8F">
      <w:pPr>
        <w:pStyle w:val="Corpotesto"/>
        <w:rPr>
          <w:sz w:val="24"/>
        </w:rPr>
      </w:pPr>
    </w:p>
    <w:p w14:paraId="40ACAC1A" w14:textId="77777777" w:rsidR="00DA6F8F" w:rsidRDefault="00DA6F8F">
      <w:pPr>
        <w:pStyle w:val="Corpotesto"/>
        <w:rPr>
          <w:sz w:val="24"/>
        </w:rPr>
      </w:pPr>
    </w:p>
    <w:p w14:paraId="3B534566" w14:textId="77777777" w:rsidR="00DA6F8F" w:rsidRDefault="00DA6F8F">
      <w:pPr>
        <w:pStyle w:val="Corpotesto"/>
        <w:rPr>
          <w:sz w:val="24"/>
        </w:rPr>
      </w:pPr>
    </w:p>
    <w:p w14:paraId="049A3FBD" w14:textId="77777777" w:rsidR="00DA6F8F" w:rsidRDefault="00DA6F8F">
      <w:pPr>
        <w:pStyle w:val="Corpotesto"/>
        <w:rPr>
          <w:sz w:val="24"/>
        </w:rPr>
      </w:pPr>
    </w:p>
    <w:p w14:paraId="2C8BD56E" w14:textId="77777777" w:rsidR="00DA6F8F" w:rsidRDefault="00DA6F8F">
      <w:pPr>
        <w:pStyle w:val="Corpotesto"/>
        <w:rPr>
          <w:sz w:val="24"/>
        </w:rPr>
      </w:pPr>
    </w:p>
    <w:p w14:paraId="0B87B767" w14:textId="77777777" w:rsidR="00DA6F8F" w:rsidRDefault="00DA6F8F">
      <w:pPr>
        <w:pStyle w:val="Corpotesto"/>
        <w:rPr>
          <w:sz w:val="24"/>
        </w:rPr>
      </w:pPr>
    </w:p>
    <w:p w14:paraId="7093A71B" w14:textId="77777777" w:rsidR="00DA6F8F" w:rsidRDefault="00DA6F8F">
      <w:pPr>
        <w:pStyle w:val="Corpotesto"/>
        <w:rPr>
          <w:sz w:val="24"/>
        </w:rPr>
      </w:pPr>
    </w:p>
    <w:p w14:paraId="6B7EBBF4" w14:textId="77777777" w:rsidR="00DA6F8F" w:rsidRDefault="00DA6F8F">
      <w:pPr>
        <w:pStyle w:val="Corpotesto"/>
        <w:rPr>
          <w:sz w:val="24"/>
        </w:rPr>
      </w:pPr>
    </w:p>
    <w:p w14:paraId="77FD774C" w14:textId="77777777" w:rsidR="00DA6F8F" w:rsidRDefault="00DA6F8F">
      <w:pPr>
        <w:pStyle w:val="Corpotesto"/>
        <w:rPr>
          <w:sz w:val="24"/>
        </w:rPr>
      </w:pPr>
    </w:p>
    <w:p w14:paraId="51D6A1F5" w14:textId="77777777" w:rsidR="00DA6F8F" w:rsidRDefault="00DA6F8F">
      <w:pPr>
        <w:pStyle w:val="Corpotesto"/>
        <w:rPr>
          <w:sz w:val="24"/>
        </w:rPr>
      </w:pPr>
    </w:p>
    <w:p w14:paraId="32101DE1" w14:textId="77777777" w:rsidR="00DA6F8F" w:rsidRDefault="00DA6F8F">
      <w:pPr>
        <w:pStyle w:val="Corpotesto"/>
        <w:rPr>
          <w:sz w:val="24"/>
        </w:rPr>
      </w:pPr>
    </w:p>
    <w:p w14:paraId="2F570D77" w14:textId="77777777" w:rsidR="00DA6F8F" w:rsidRDefault="009B37B5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39AC6812" w14:textId="77777777" w:rsidR="00DA6F8F" w:rsidRDefault="00DA6F8F">
      <w:pPr>
        <w:pStyle w:val="Corpotesto"/>
        <w:rPr>
          <w:sz w:val="20"/>
        </w:rPr>
      </w:pPr>
    </w:p>
    <w:p w14:paraId="26214C36" w14:textId="77777777" w:rsidR="00DA6F8F" w:rsidRDefault="005401F5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3244E2" wp14:editId="078967C0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592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298"/>
                            <a:gd name="T2" fmla="+- 0 3481 1184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E81C" id="Freeform 3" o:spid="_x0000_s1026" style="position:absolute;margin-left:59.2pt;margin-top:11.35pt;width:11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RXAg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DD577" wp14:editId="53D31038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6775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66758D01" w14:textId="77777777" w:rsidR="00DA6F8F" w:rsidRDefault="00DA6F8F">
      <w:pPr>
        <w:pStyle w:val="Corpotesto"/>
        <w:rPr>
          <w:sz w:val="20"/>
        </w:rPr>
      </w:pPr>
    </w:p>
    <w:p w14:paraId="46AF53F4" w14:textId="3E3FC4C4" w:rsidR="00DA6F8F" w:rsidRDefault="003E2565">
      <w:pPr>
        <w:pStyle w:val="Corpotes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f.to digitalmente</w:t>
      </w:r>
    </w:p>
    <w:p w14:paraId="4F348364" w14:textId="77777777" w:rsidR="00DA6F8F" w:rsidRDefault="00DA6F8F">
      <w:pPr>
        <w:pStyle w:val="Corpotesto"/>
        <w:rPr>
          <w:sz w:val="20"/>
        </w:rPr>
      </w:pPr>
    </w:p>
    <w:sectPr w:rsidR="00DA6F8F">
      <w:pgSz w:w="11920" w:h="16850"/>
      <w:pgMar w:top="1660" w:right="98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938F" w14:textId="77777777" w:rsidR="00564993" w:rsidRDefault="009B37B5">
      <w:r>
        <w:separator/>
      </w:r>
    </w:p>
  </w:endnote>
  <w:endnote w:type="continuationSeparator" w:id="0">
    <w:p w14:paraId="4B9BD09E" w14:textId="77777777" w:rsidR="00564993" w:rsidRDefault="009B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13F3" w14:textId="77777777" w:rsidR="00564993" w:rsidRDefault="009B37B5">
      <w:r>
        <w:separator/>
      </w:r>
    </w:p>
  </w:footnote>
  <w:footnote w:type="continuationSeparator" w:id="0">
    <w:p w14:paraId="7B493C5B" w14:textId="77777777" w:rsidR="00564993" w:rsidRDefault="009B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B537" w14:textId="32E5327F" w:rsidR="00DA6F8F" w:rsidRDefault="00DA6F8F">
    <w:pPr>
      <w:pStyle w:val="Corpotesto"/>
      <w:spacing w:line="14" w:lineRule="auto"/>
      <w:rPr>
        <w:sz w:val="20"/>
      </w:rPr>
    </w:pPr>
  </w:p>
  <w:p w14:paraId="5462C497" w14:textId="77777777" w:rsidR="009B37B5" w:rsidRDefault="009B37B5">
    <w:pPr>
      <w:pStyle w:val="Corpotesto"/>
      <w:spacing w:line="14" w:lineRule="auto"/>
      <w:rPr>
        <w:sz w:val="20"/>
      </w:rPr>
    </w:pPr>
  </w:p>
  <w:p w14:paraId="6C1CA4E0" w14:textId="77777777" w:rsidR="009B37B5" w:rsidRDefault="009B37B5">
    <w:pPr>
      <w:pStyle w:val="Corpotesto"/>
      <w:spacing w:line="14" w:lineRule="auto"/>
      <w:rPr>
        <w:sz w:val="20"/>
      </w:rPr>
    </w:pPr>
  </w:p>
  <w:p w14:paraId="21EE2548" w14:textId="77777777" w:rsidR="009B37B5" w:rsidRDefault="009B37B5">
    <w:pPr>
      <w:pStyle w:val="Corpotesto"/>
      <w:spacing w:line="14" w:lineRule="auto"/>
      <w:rPr>
        <w:sz w:val="20"/>
      </w:rPr>
    </w:pPr>
  </w:p>
  <w:p w14:paraId="4818F108" w14:textId="77777777" w:rsidR="009B37B5" w:rsidRDefault="009B37B5">
    <w:pPr>
      <w:pStyle w:val="Corpotesto"/>
      <w:spacing w:line="14" w:lineRule="auto"/>
      <w:rPr>
        <w:sz w:val="20"/>
      </w:rPr>
    </w:pPr>
  </w:p>
  <w:p w14:paraId="7FE38A62" w14:textId="77777777" w:rsidR="009B37B5" w:rsidRDefault="009B37B5">
    <w:pPr>
      <w:pStyle w:val="Corpotesto"/>
      <w:spacing w:line="14" w:lineRule="auto"/>
      <w:rPr>
        <w:sz w:val="20"/>
      </w:rPr>
    </w:pPr>
  </w:p>
  <w:p w14:paraId="5740C092" w14:textId="77777777" w:rsidR="009B37B5" w:rsidRDefault="009B37B5">
    <w:pPr>
      <w:pStyle w:val="Corpotesto"/>
      <w:spacing w:line="14" w:lineRule="auto"/>
      <w:rPr>
        <w:sz w:val="20"/>
      </w:rPr>
    </w:pPr>
  </w:p>
  <w:p w14:paraId="6A287B53" w14:textId="77777777" w:rsidR="009B37B5" w:rsidRDefault="009B37B5">
    <w:pPr>
      <w:pStyle w:val="Corpotesto"/>
      <w:spacing w:line="14" w:lineRule="auto"/>
      <w:rPr>
        <w:sz w:val="20"/>
      </w:rPr>
    </w:pPr>
  </w:p>
  <w:p w14:paraId="2E101AA3" w14:textId="77777777" w:rsidR="009B37B5" w:rsidRDefault="009B37B5">
    <w:pPr>
      <w:pStyle w:val="Corpotesto"/>
      <w:spacing w:line="14" w:lineRule="auto"/>
      <w:rPr>
        <w:sz w:val="20"/>
      </w:rPr>
    </w:pPr>
  </w:p>
  <w:p w14:paraId="5AA1DD2F" w14:textId="46890470" w:rsidR="003E2565" w:rsidRDefault="003E2565">
    <w:pPr>
      <w:pStyle w:val="Corpotesto"/>
      <w:spacing w:line="14" w:lineRule="auto"/>
      <w:rPr>
        <w:sz w:val="20"/>
      </w:rPr>
    </w:pPr>
    <w:r>
      <w:rPr>
        <w:sz w:val="20"/>
      </w:rPr>
      <w:t>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11757"/>
    <w:multiLevelType w:val="hybridMultilevel"/>
    <w:tmpl w:val="30049042"/>
    <w:lvl w:ilvl="0" w:tplc="C590A052">
      <w:numFmt w:val="bullet"/>
      <w:lvlText w:val="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256A294">
      <w:numFmt w:val="bullet"/>
      <w:lvlText w:val="•"/>
      <w:lvlJc w:val="left"/>
      <w:pPr>
        <w:ind w:left="1477" w:hanging="360"/>
      </w:pPr>
      <w:rPr>
        <w:rFonts w:hint="default"/>
        <w:lang w:val="it-IT" w:eastAsia="en-US" w:bidi="ar-SA"/>
      </w:rPr>
    </w:lvl>
    <w:lvl w:ilvl="2" w:tplc="990CCF80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3" w:tplc="1EB0865C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4" w:tplc="1C6CDA7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874C0FB6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1CE607F2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2F5A1D1C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460CA8A0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857B05"/>
    <w:multiLevelType w:val="multilevel"/>
    <w:tmpl w:val="A0FE9A46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num w:numId="1" w16cid:durableId="1956668159">
    <w:abstractNumId w:val="0"/>
  </w:num>
  <w:num w:numId="2" w16cid:durableId="294871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8F"/>
    <w:rsid w:val="00172367"/>
    <w:rsid w:val="001E3379"/>
    <w:rsid w:val="00374493"/>
    <w:rsid w:val="003E2565"/>
    <w:rsid w:val="005401F5"/>
    <w:rsid w:val="00564993"/>
    <w:rsid w:val="009771B7"/>
    <w:rsid w:val="009B37B5"/>
    <w:rsid w:val="00DA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A00DAD"/>
  <w15:docId w15:val="{DA1EC8BD-2112-4505-AECC-5AA00EBC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1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7B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7B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Comune di Mantova - Affari Generali - Ufficio Gare</cp:lastModifiedBy>
  <cp:revision>8</cp:revision>
  <dcterms:created xsi:type="dcterms:W3CDTF">2022-11-14T16:01:00Z</dcterms:created>
  <dcterms:modified xsi:type="dcterms:W3CDTF">2023-05-29T09:12:00Z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