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5BCE4" w14:textId="77777777" w:rsidR="00DA6F8F" w:rsidRDefault="00DA6F8F">
      <w:pPr>
        <w:pStyle w:val="Corpotesto"/>
        <w:rPr>
          <w:sz w:val="20"/>
        </w:rPr>
      </w:pPr>
    </w:p>
    <w:p w14:paraId="282C6340" w14:textId="77777777" w:rsidR="00DA6F8F" w:rsidRDefault="00DA6F8F">
      <w:pPr>
        <w:pStyle w:val="Corpotesto"/>
        <w:rPr>
          <w:sz w:val="19"/>
        </w:rPr>
      </w:pPr>
    </w:p>
    <w:p w14:paraId="49E861B8" w14:textId="77777777" w:rsidR="00DA6F8F" w:rsidRDefault="009B37B5">
      <w:pPr>
        <w:spacing w:before="137" w:line="360" w:lineRule="auto"/>
        <w:ind w:left="988" w:right="1032"/>
        <w:jc w:val="center"/>
        <w:rPr>
          <w:b/>
          <w:sz w:val="24"/>
        </w:rPr>
      </w:pPr>
      <w:r>
        <w:rPr>
          <w:b/>
          <w:sz w:val="24"/>
        </w:rPr>
        <w:t>AUTODICHIARAZIONE DI ASSENZA DI CONFLITTO DI INTERESSI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PARTECIPANTI ALLA PROCEDURA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 GARA</w:t>
      </w:r>
    </w:p>
    <w:p w14:paraId="0C1798A5" w14:textId="77777777" w:rsidR="00A2761C" w:rsidRPr="00A2761C" w:rsidRDefault="00A2761C" w:rsidP="00A2761C">
      <w:pPr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AttoOggetto"/>
      <w:r w:rsidRPr="00A2761C">
        <w:rPr>
          <w:rFonts w:ascii="Arial" w:hAnsi="Arial" w:cs="Arial"/>
          <w:b/>
          <w:sz w:val="20"/>
          <w:szCs w:val="20"/>
        </w:rPr>
        <w:t>PROCEDURA NEGOZIATA PER L’AFFIDAMENTO</w:t>
      </w:r>
      <w:r w:rsidRPr="00A2761C">
        <w:rPr>
          <w:rFonts w:ascii="Arial" w:hAnsi="Arial" w:cs="Arial"/>
          <w:b/>
          <w:bCs/>
          <w:sz w:val="20"/>
          <w:szCs w:val="20"/>
        </w:rPr>
        <w:t xml:space="preserve">, </w:t>
      </w:r>
      <w:r w:rsidRPr="00A2761C">
        <w:rPr>
          <w:rFonts w:ascii="Arial" w:hAnsi="Arial" w:cs="Arial"/>
          <w:b/>
          <w:sz w:val="20"/>
          <w:szCs w:val="20"/>
        </w:rPr>
        <w:t>AI SENSI DELL’ ART. 1 COMMA 2 LETTERA B) DELLA LEGGE 120/2020 E SS.MM.II.</w:t>
      </w:r>
      <w:r w:rsidRPr="00A2761C">
        <w:rPr>
          <w:rFonts w:ascii="Arial" w:hAnsi="Arial" w:cs="Arial"/>
          <w:b/>
          <w:bCs/>
          <w:sz w:val="20"/>
          <w:szCs w:val="20"/>
        </w:rPr>
        <w:t xml:space="preserve">, SVOLTA IN MODALITA' TELEMATICA MEDIANTE UTILIZZO PIATTAFORMA SINTEL DI ARIA SPA,, PER L'AFFIDAMENTO </w:t>
      </w:r>
      <w:r w:rsidRPr="00A2761C">
        <w:rPr>
          <w:rFonts w:ascii="Arial" w:hAnsi="Arial" w:cs="Arial"/>
          <w:b/>
          <w:sz w:val="20"/>
          <w:szCs w:val="20"/>
        </w:rPr>
        <w:t xml:space="preserve">DEI LAVORI DI RIQUALIFICAZIONE DEL PARCHEGGIO DI “PALAZZO TE” E RIORGANIZZAZIONE DELL’INTERSEZIONE TRA VIALE MONTELLO E VIA GINO VESCI - DETERMINA DI APPROVAZIONE LETTERA DI INVITO ED ELENCO OPERATORI-  CUP I67H21000320004- – CIG  9619046FDB </w:t>
      </w:r>
      <w:r w:rsidRPr="00A2761C">
        <w:rPr>
          <w:rFonts w:ascii="Arial" w:hAnsi="Arial" w:cs="Arial"/>
          <w:b/>
          <w:bCs/>
          <w:sz w:val="20"/>
          <w:szCs w:val="20"/>
        </w:rPr>
        <w:t xml:space="preserve"> </w:t>
      </w:r>
    </w:p>
    <w:bookmarkEnd w:id="0"/>
    <w:p w14:paraId="465C183A" w14:textId="77777777" w:rsidR="00DA6F8F" w:rsidRDefault="00DA6F8F">
      <w:pPr>
        <w:pStyle w:val="Corpotesto"/>
        <w:rPr>
          <w:sz w:val="20"/>
        </w:rPr>
      </w:pPr>
    </w:p>
    <w:p w14:paraId="561A471B" w14:textId="77777777" w:rsidR="00DA6F8F" w:rsidRDefault="009B37B5">
      <w:pPr>
        <w:pStyle w:val="Corpotesto"/>
        <w:tabs>
          <w:tab w:val="left" w:pos="5809"/>
          <w:tab w:val="left" w:pos="8498"/>
          <w:tab w:val="left" w:pos="9689"/>
        </w:tabs>
        <w:spacing w:before="91"/>
        <w:ind w:left="113"/>
      </w:pPr>
      <w:r>
        <w:t>La/Il</w:t>
      </w:r>
      <w:r>
        <w:rPr>
          <w:spacing w:val="4"/>
        </w:rPr>
        <w:t xml:space="preserve"> </w:t>
      </w:r>
      <w:r>
        <w:t>sottoscritta/o</w:t>
      </w:r>
      <w:r>
        <w:rPr>
          <w:u w:val="single"/>
        </w:rPr>
        <w:tab/>
      </w:r>
      <w:r>
        <w:t>nata/o</w:t>
      </w:r>
      <w:r>
        <w:rPr>
          <w:spacing w:val="2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</w:p>
    <w:p w14:paraId="4926AF13" w14:textId="77777777" w:rsidR="00DA6F8F" w:rsidRDefault="00DA6F8F">
      <w:pPr>
        <w:sectPr w:rsidR="00DA6F8F">
          <w:headerReference w:type="default" r:id="rId7"/>
          <w:type w:val="continuous"/>
          <w:pgSz w:w="11920" w:h="16850"/>
          <w:pgMar w:top="1660" w:right="980" w:bottom="280" w:left="1020" w:header="716" w:footer="720" w:gutter="0"/>
          <w:pgNumType w:start="1"/>
          <w:cols w:space="720"/>
        </w:sectPr>
      </w:pPr>
    </w:p>
    <w:p w14:paraId="6C1744B1" w14:textId="77777777" w:rsidR="00DA6F8F" w:rsidRDefault="009B37B5">
      <w:pPr>
        <w:pStyle w:val="Corpotesto"/>
        <w:tabs>
          <w:tab w:val="left" w:pos="470"/>
          <w:tab w:val="left" w:pos="2719"/>
        </w:tabs>
        <w:spacing w:before="126"/>
        <w:ind w:left="113"/>
      </w:pPr>
      <w:r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B31D81" w14:textId="77777777" w:rsidR="00DA6F8F" w:rsidRDefault="009B37B5">
      <w:pPr>
        <w:pStyle w:val="Paragrafoelenco"/>
        <w:numPr>
          <w:ilvl w:val="1"/>
          <w:numId w:val="2"/>
        </w:numPr>
        <w:tabs>
          <w:tab w:val="left" w:pos="736"/>
          <w:tab w:val="left" w:pos="738"/>
          <w:tab w:val="left" w:pos="5627"/>
        </w:tabs>
        <w:spacing w:before="126"/>
        <w:ind w:hanging="625"/>
      </w:pPr>
      <w:r>
        <w:rPr>
          <w:u w:val="single"/>
        </w:rPr>
        <w:br w:type="column"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7FCA96" w14:textId="77777777" w:rsidR="00DA6F8F" w:rsidRDefault="009B37B5">
      <w:pPr>
        <w:pStyle w:val="Corpotesto"/>
        <w:tabs>
          <w:tab w:val="left" w:pos="1149"/>
        </w:tabs>
        <w:spacing w:before="126"/>
        <w:ind w:left="113"/>
      </w:pPr>
      <w:r>
        <w:br w:type="column"/>
      </w:r>
      <w:r>
        <w:t>residente</w:t>
      </w:r>
      <w:r>
        <w:tab/>
        <w:t>a</w:t>
      </w:r>
    </w:p>
    <w:p w14:paraId="568BA579" w14:textId="77777777" w:rsidR="00DA6F8F" w:rsidRDefault="00DA6F8F">
      <w:pPr>
        <w:sectPr w:rsidR="00DA6F8F">
          <w:type w:val="continuous"/>
          <w:pgSz w:w="11920" w:h="16850"/>
          <w:pgMar w:top="1660" w:right="980" w:bottom="280" w:left="1020" w:header="720" w:footer="720" w:gutter="0"/>
          <w:cols w:num="3" w:space="720" w:equalWidth="0">
            <w:col w:w="2760" w:space="41"/>
            <w:col w:w="5628" w:space="78"/>
            <w:col w:w="1413"/>
          </w:cols>
        </w:sectPr>
      </w:pPr>
    </w:p>
    <w:p w14:paraId="4657E9A6" w14:textId="77777777" w:rsidR="00DA6F8F" w:rsidRDefault="009B37B5">
      <w:pPr>
        <w:pStyle w:val="Corpotesto"/>
        <w:tabs>
          <w:tab w:val="left" w:pos="1924"/>
          <w:tab w:val="left" w:pos="3105"/>
          <w:tab w:val="left" w:pos="3329"/>
          <w:tab w:val="left" w:pos="6930"/>
          <w:tab w:val="left" w:pos="9806"/>
        </w:tabs>
        <w:spacing w:before="129" w:line="360" w:lineRule="auto"/>
        <w:ind w:left="113" w:right="1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4"/>
        </w:rPr>
        <w:t xml:space="preserve"> </w:t>
      </w:r>
      <w:r>
        <w:rPr>
          <w:spacing w:val="13"/>
        </w:rPr>
        <w:t>(prov.</w:t>
      </w:r>
      <w:r>
        <w:rPr>
          <w:spacing w:val="13"/>
          <w:u w:val="single"/>
        </w:rPr>
        <w:tab/>
      </w:r>
      <w:r>
        <w:rPr>
          <w:spacing w:val="13"/>
          <w:u w:val="single"/>
        </w:rPr>
        <w:tab/>
      </w:r>
      <w:r>
        <w:t>)</w:t>
      </w:r>
      <w:r>
        <w:rPr>
          <w:spacing w:val="12"/>
        </w:rPr>
        <w:t xml:space="preserve"> </w:t>
      </w:r>
      <w:r>
        <w:t>indirizzo</w:t>
      </w:r>
      <w:r>
        <w:rPr>
          <w:spacing w:val="-6"/>
        </w:rPr>
        <w:t xml:space="preserve"> </w:t>
      </w:r>
      <w:r>
        <w:t>e-mail/</w:t>
      </w:r>
      <w:proofErr w:type="gramStart"/>
      <w:r>
        <w:t>PEC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rPr>
          <w:u w:val="single"/>
        </w:rPr>
        <w:tab/>
      </w:r>
      <w:r>
        <w:t>professione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qualità</w:t>
      </w:r>
      <w:r>
        <w:rPr>
          <w:spacing w:val="-14"/>
        </w:rPr>
        <w:t xml:space="preserve"> </w:t>
      </w:r>
      <w:r>
        <w:rPr>
          <w:spacing w:val="-1"/>
        </w:rPr>
        <w:t>di:</w:t>
      </w:r>
    </w:p>
    <w:p w14:paraId="35AB6537" w14:textId="77777777" w:rsidR="00DA6F8F" w:rsidRDefault="009B37B5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ind w:hanging="361"/>
      </w:pPr>
      <w:r>
        <w:t>legale</w:t>
      </w:r>
      <w:r>
        <w:rPr>
          <w:spacing w:val="-4"/>
        </w:rPr>
        <w:t xml:space="preserve"> </w:t>
      </w:r>
      <w:r>
        <w:t>rappresentante</w:t>
      </w:r>
    </w:p>
    <w:p w14:paraId="0B56B5A4" w14:textId="77777777" w:rsidR="00DA6F8F" w:rsidRDefault="009B37B5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32"/>
        <w:ind w:hanging="361"/>
      </w:pPr>
      <w:r>
        <w:t>titolare</w:t>
      </w:r>
    </w:p>
    <w:p w14:paraId="18831312" w14:textId="77777777" w:rsidR="00DA6F8F" w:rsidRDefault="009B37B5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33"/>
        <w:ind w:hanging="361"/>
      </w:pPr>
      <w:r>
        <w:t>procuratore</w:t>
      </w:r>
    </w:p>
    <w:p w14:paraId="777F5FBE" w14:textId="77777777" w:rsidR="00DA6F8F" w:rsidRDefault="009B37B5">
      <w:pPr>
        <w:pStyle w:val="Paragrafoelenco"/>
        <w:numPr>
          <w:ilvl w:val="2"/>
          <w:numId w:val="2"/>
        </w:numPr>
        <w:tabs>
          <w:tab w:val="left" w:pos="833"/>
          <w:tab w:val="left" w:pos="834"/>
          <w:tab w:val="left" w:pos="5724"/>
        </w:tabs>
        <w:spacing w:before="32"/>
        <w:ind w:hanging="361"/>
      </w:pPr>
      <w:r>
        <w:t>(</w:t>
      </w:r>
      <w:r>
        <w:rPr>
          <w:i/>
        </w:rPr>
        <w:t>altro</w:t>
      </w:r>
      <w:r>
        <w:rPr>
          <w:i/>
          <w:spacing w:val="-4"/>
        </w:rPr>
        <w:t xml:space="preserve"> </w:t>
      </w:r>
      <w:r>
        <w:rPr>
          <w:i/>
        </w:rPr>
        <w:t>specificare</w:t>
      </w:r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8903CB" w14:textId="77777777" w:rsidR="00DA6F8F" w:rsidRDefault="009B37B5">
      <w:pPr>
        <w:pStyle w:val="Corpotesto"/>
        <w:tabs>
          <w:tab w:val="left" w:pos="9730"/>
        </w:tabs>
        <w:spacing w:before="121"/>
        <w:ind w:left="113"/>
      </w:pPr>
      <w:r>
        <w:t>dell’impresa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6361AE" w14:textId="77777777" w:rsidR="00DA6F8F" w:rsidRDefault="009B37B5">
      <w:pPr>
        <w:pStyle w:val="Corpotesto"/>
        <w:tabs>
          <w:tab w:val="left" w:pos="5022"/>
          <w:tab w:val="left" w:pos="6521"/>
          <w:tab w:val="left" w:pos="8447"/>
        </w:tabs>
        <w:spacing w:before="126"/>
        <w:ind w:left="113"/>
      </w:pPr>
      <w:r>
        <w:t>con</w:t>
      </w:r>
      <w:r>
        <w:rPr>
          <w:spacing w:val="97"/>
        </w:rPr>
        <w:t xml:space="preserve"> </w:t>
      </w:r>
      <w:r>
        <w:t>sede</w:t>
      </w:r>
      <w:r>
        <w:rPr>
          <w:spacing w:val="95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91"/>
        </w:rPr>
        <w:t xml:space="preserve"> </w:t>
      </w:r>
      <w:proofErr w:type="spellStart"/>
      <w:r>
        <w:t>cap</w:t>
      </w:r>
      <w:proofErr w:type="spellEnd"/>
      <w:r>
        <w:rPr>
          <w:u w:val="single"/>
        </w:rPr>
        <w:tab/>
      </w:r>
      <w:r>
        <w:t>in</w:t>
      </w:r>
      <w:r>
        <w:rPr>
          <w:spacing w:val="89"/>
        </w:rPr>
        <w:t xml:space="preserve"> </w:t>
      </w:r>
      <w:r>
        <w:t>via/piazza</w:t>
      </w:r>
    </w:p>
    <w:p w14:paraId="02A72F73" w14:textId="77777777" w:rsidR="00DA6F8F" w:rsidRDefault="009B37B5">
      <w:pPr>
        <w:pStyle w:val="Corpotesto"/>
        <w:tabs>
          <w:tab w:val="left" w:pos="3865"/>
          <w:tab w:val="left" w:pos="9633"/>
        </w:tabs>
        <w:spacing w:before="129"/>
        <w:ind w:right="49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-12"/>
        </w:rPr>
        <w:t xml:space="preserve"> </w:t>
      </w:r>
      <w:r>
        <w:t>e-mail/PEC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D3FD15" w14:textId="77777777" w:rsidR="00DA6F8F" w:rsidRDefault="009B37B5">
      <w:pPr>
        <w:pStyle w:val="Corpotesto"/>
        <w:tabs>
          <w:tab w:val="left" w:pos="2720"/>
          <w:tab w:val="left" w:pos="4735"/>
          <w:tab w:val="left" w:pos="4849"/>
          <w:tab w:val="left" w:pos="8890"/>
          <w:tab w:val="left" w:pos="9787"/>
        </w:tabs>
        <w:spacing w:before="126" w:line="360" w:lineRule="auto"/>
        <w:ind w:left="113" w:right="121"/>
        <w:jc w:val="both"/>
      </w:pP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Partita</w:t>
      </w:r>
      <w:r>
        <w:rPr>
          <w:spacing w:val="-10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partecipante </w:t>
      </w:r>
      <w:r>
        <w:t>alla procedura di selezione del Soggetto Realizzatore a valere sul Piano Nazionale di Ripresa e</w:t>
      </w:r>
      <w:r>
        <w:rPr>
          <w:spacing w:val="1"/>
        </w:rPr>
        <w:t xml:space="preserve"> </w:t>
      </w:r>
      <w:r>
        <w:t>Resilienza,</w:t>
      </w:r>
      <w:r>
        <w:rPr>
          <w:spacing w:val="61"/>
        </w:rPr>
        <w:t xml:space="preserve"> </w:t>
      </w:r>
      <w:r>
        <w:t>Missione</w:t>
      </w:r>
      <w:r>
        <w:rPr>
          <w:u w:val="single"/>
        </w:rPr>
        <w:tab/>
      </w:r>
      <w:r>
        <w:t>Componente</w:t>
      </w:r>
      <w:r>
        <w:rPr>
          <w:u w:val="single"/>
        </w:rPr>
        <w:tab/>
      </w:r>
      <w:r>
        <w:t>Investimento/Sub-investimento</w:t>
      </w:r>
      <w:r>
        <w:rPr>
          <w:u w:val="single"/>
        </w:rPr>
        <w:tab/>
      </w:r>
      <w:r>
        <w:t>,</w:t>
      </w:r>
      <w:r>
        <w:rPr>
          <w:spacing w:val="10"/>
        </w:rPr>
        <w:t xml:space="preserve"> </w:t>
      </w:r>
      <w:r>
        <w:t>vista</w:t>
      </w:r>
      <w:r>
        <w:rPr>
          <w:spacing w:val="8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normativa</w:t>
      </w:r>
      <w:r>
        <w:rPr>
          <w:spacing w:val="5"/>
        </w:rPr>
        <w:t xml:space="preserve"> </w:t>
      </w:r>
      <w:r>
        <w:t>relativa</w:t>
      </w:r>
      <w:r>
        <w:rPr>
          <w:spacing w:val="5"/>
        </w:rPr>
        <w:t xml:space="preserve"> </w:t>
      </w:r>
      <w:r>
        <w:t>alle</w:t>
      </w:r>
      <w:r>
        <w:rPr>
          <w:spacing w:val="6"/>
        </w:rPr>
        <w:t xml:space="preserve"> </w:t>
      </w:r>
      <w:r>
        <w:t>situazioni,</w:t>
      </w:r>
      <w:r>
        <w:rPr>
          <w:spacing w:val="5"/>
        </w:rPr>
        <w:t xml:space="preserve"> </w:t>
      </w:r>
      <w:r>
        <w:t>anche</w:t>
      </w:r>
      <w:r>
        <w:rPr>
          <w:spacing w:val="7"/>
        </w:rPr>
        <w:t xml:space="preserve"> </w:t>
      </w:r>
      <w:r>
        <w:t>potenziali,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conflitto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interessi,</w:t>
      </w:r>
      <w:r>
        <w:rPr>
          <w:spacing w:val="9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8"/>
        </w:rPr>
        <w:t xml:space="preserve"> </w:t>
      </w:r>
      <w:r>
        <w:t>degli</w:t>
      </w:r>
      <w:r>
        <w:rPr>
          <w:spacing w:val="9"/>
        </w:rPr>
        <w:t xml:space="preserve"> </w:t>
      </w:r>
      <w:r>
        <w:t>articoli</w:t>
      </w:r>
      <w:r>
        <w:rPr>
          <w:spacing w:val="8"/>
        </w:rPr>
        <w:t xml:space="preserve"> </w:t>
      </w:r>
      <w:r>
        <w:t>46</w:t>
      </w:r>
      <w:r>
        <w:rPr>
          <w:spacing w:val="5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47</w:t>
      </w:r>
      <w:r>
        <w:rPr>
          <w:spacing w:val="6"/>
        </w:rPr>
        <w:t xml:space="preserve"> </w:t>
      </w:r>
      <w:r>
        <w:t>del</w:t>
      </w:r>
    </w:p>
    <w:p w14:paraId="79A0F235" w14:textId="77777777" w:rsidR="00DA6F8F" w:rsidRDefault="009B37B5">
      <w:pPr>
        <w:pStyle w:val="Corpotesto"/>
        <w:spacing w:line="360" w:lineRule="auto"/>
        <w:ind w:left="113" w:right="152"/>
        <w:jc w:val="both"/>
      </w:pPr>
      <w:r>
        <w:t>D.P.R. 28 dicembre 2000, n. 445, consapevole della responsabilità penale in cui incorre chi sottoscrive</w:t>
      </w:r>
      <w:r>
        <w:rPr>
          <w:spacing w:val="1"/>
        </w:rPr>
        <w:t xml:space="preserve"> </w:t>
      </w:r>
      <w:r>
        <w:rPr>
          <w:spacing w:val="-1"/>
        </w:rPr>
        <w:t>dichiarazioni</w:t>
      </w:r>
      <w:r>
        <w:rPr>
          <w:spacing w:val="-16"/>
        </w:rPr>
        <w:t xml:space="preserve"> </w:t>
      </w:r>
      <w:r>
        <w:rPr>
          <w:spacing w:val="-1"/>
        </w:rPr>
        <w:t>mendaci</w:t>
      </w:r>
      <w:r>
        <w:rPr>
          <w:spacing w:val="-14"/>
        </w:rPr>
        <w:t xml:space="preserve"> </w:t>
      </w:r>
      <w:r>
        <w:rPr>
          <w:spacing w:val="-1"/>
        </w:rPr>
        <w:t>o</w:t>
      </w:r>
      <w:r>
        <w:rPr>
          <w:spacing w:val="-15"/>
        </w:rPr>
        <w:t xml:space="preserve"> </w:t>
      </w:r>
      <w:r>
        <w:rPr>
          <w:spacing w:val="-1"/>
        </w:rPr>
        <w:t>forma,</w:t>
      </w:r>
      <w:r>
        <w:rPr>
          <w:spacing w:val="-14"/>
        </w:rPr>
        <w:t xml:space="preserve"> </w:t>
      </w:r>
      <w:r>
        <w:t>esibisce,</w:t>
      </w:r>
      <w:r>
        <w:rPr>
          <w:spacing w:val="-14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avvale</w:t>
      </w:r>
      <w:r>
        <w:rPr>
          <w:spacing w:val="-10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atti</w:t>
      </w:r>
      <w:r>
        <w:rPr>
          <w:spacing w:val="-11"/>
        </w:rPr>
        <w:t xml:space="preserve"> </w:t>
      </w:r>
      <w:r>
        <w:t>falsi</w:t>
      </w:r>
      <w:r>
        <w:rPr>
          <w:spacing w:val="-13"/>
        </w:rPr>
        <w:t xml:space="preserve"> </w:t>
      </w:r>
      <w:r>
        <w:t>ovvero</w:t>
      </w:r>
      <w:r>
        <w:rPr>
          <w:spacing w:val="-15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più</w:t>
      </w:r>
      <w:r>
        <w:rPr>
          <w:spacing w:val="-15"/>
        </w:rPr>
        <w:t xml:space="preserve"> </w:t>
      </w:r>
      <w:r>
        <w:t>rispondenti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verità</w:t>
      </w:r>
      <w:r>
        <w:rPr>
          <w:spacing w:val="-1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relative</w:t>
      </w:r>
      <w:r>
        <w:rPr>
          <w:spacing w:val="-53"/>
        </w:rPr>
        <w:t xml:space="preserve"> </w:t>
      </w:r>
      <w:r>
        <w:t>sanzioni</w:t>
      </w:r>
      <w:r>
        <w:rPr>
          <w:spacing w:val="-11"/>
        </w:rPr>
        <w:t xml:space="preserve"> </w:t>
      </w:r>
      <w:r>
        <w:t>penali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all’art.</w:t>
      </w:r>
      <w:r>
        <w:rPr>
          <w:spacing w:val="-11"/>
        </w:rPr>
        <w:t xml:space="preserve"> </w:t>
      </w:r>
      <w:r>
        <w:t>76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D.P.R.</w:t>
      </w:r>
      <w:r>
        <w:rPr>
          <w:spacing w:val="-12"/>
        </w:rPr>
        <w:t xml:space="preserve"> </w:t>
      </w:r>
      <w:r>
        <w:t>445/2000,</w:t>
      </w:r>
      <w:r>
        <w:rPr>
          <w:spacing w:val="-11"/>
        </w:rPr>
        <w:t xml:space="preserve"> </w:t>
      </w:r>
      <w:r>
        <w:t>nonché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conseguenze</w:t>
      </w:r>
      <w:r>
        <w:rPr>
          <w:spacing w:val="-10"/>
        </w:rPr>
        <w:t xml:space="preserve"> </w:t>
      </w:r>
      <w:r>
        <w:t>amministrative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decadenza</w:t>
      </w:r>
      <w:r>
        <w:rPr>
          <w:spacing w:val="-52"/>
        </w:rPr>
        <w:t xml:space="preserve"> </w:t>
      </w:r>
      <w:r>
        <w:t>dei benefici</w:t>
      </w:r>
      <w:r>
        <w:rPr>
          <w:spacing w:val="1"/>
        </w:rPr>
        <w:t xml:space="preserve"> </w:t>
      </w:r>
      <w:r>
        <w:t>eventualmente</w:t>
      </w:r>
      <w:r>
        <w:rPr>
          <w:spacing w:val="-5"/>
        </w:rPr>
        <w:t xml:space="preserve"> </w:t>
      </w:r>
      <w:r>
        <w:t>conseguenti</w:t>
      </w:r>
      <w:r>
        <w:rPr>
          <w:spacing w:val="-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provvedimento emanato</w:t>
      </w:r>
    </w:p>
    <w:p w14:paraId="2E78DB75" w14:textId="77777777" w:rsidR="00DA6F8F" w:rsidRDefault="00DA6F8F">
      <w:pPr>
        <w:pStyle w:val="Corpotesto"/>
        <w:spacing w:before="4"/>
        <w:rPr>
          <w:sz w:val="25"/>
        </w:rPr>
      </w:pPr>
    </w:p>
    <w:p w14:paraId="6D87E940" w14:textId="77777777" w:rsidR="00DA6F8F" w:rsidRDefault="009B37B5">
      <w:pPr>
        <w:ind w:left="995" w:right="1032"/>
        <w:jc w:val="center"/>
        <w:rPr>
          <w:b/>
        </w:rPr>
      </w:pPr>
      <w:r>
        <w:rPr>
          <w:b/>
        </w:rPr>
        <w:t>DICHIARA</w:t>
      </w:r>
    </w:p>
    <w:p w14:paraId="120C1C9C" w14:textId="77777777" w:rsidR="00DA6F8F" w:rsidRDefault="00DA6F8F">
      <w:pPr>
        <w:pStyle w:val="Corpotesto"/>
        <w:rPr>
          <w:b/>
          <w:sz w:val="24"/>
        </w:rPr>
      </w:pPr>
    </w:p>
    <w:p w14:paraId="75B256EC" w14:textId="77777777" w:rsidR="00DA6F8F" w:rsidRDefault="009B37B5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before="141" w:line="360" w:lineRule="auto"/>
        <w:ind w:right="164"/>
      </w:pPr>
      <w:r>
        <w:t>che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propria</w:t>
      </w:r>
      <w:r>
        <w:rPr>
          <w:spacing w:val="27"/>
        </w:rPr>
        <w:t xml:space="preserve"> </w:t>
      </w:r>
      <w:r>
        <w:t>partecipazione</w:t>
      </w:r>
      <w:r>
        <w:rPr>
          <w:spacing w:val="27"/>
        </w:rPr>
        <w:t xml:space="preserve"> </w:t>
      </w:r>
      <w:r>
        <w:t>alla</w:t>
      </w:r>
      <w:r>
        <w:rPr>
          <w:spacing w:val="27"/>
        </w:rPr>
        <w:t xml:space="preserve"> </w:t>
      </w:r>
      <w:r>
        <w:t>gara</w:t>
      </w:r>
      <w:r>
        <w:rPr>
          <w:spacing w:val="24"/>
        </w:rPr>
        <w:t xml:space="preserve"> </w:t>
      </w:r>
      <w:r>
        <w:t>non</w:t>
      </w:r>
      <w:r>
        <w:rPr>
          <w:spacing w:val="26"/>
        </w:rPr>
        <w:t xml:space="preserve"> </w:t>
      </w:r>
      <w:r>
        <w:t>determina</w:t>
      </w:r>
      <w:r>
        <w:rPr>
          <w:spacing w:val="24"/>
        </w:rPr>
        <w:t xml:space="preserve"> </w:t>
      </w:r>
      <w:r>
        <w:t>una</w:t>
      </w:r>
      <w:r>
        <w:rPr>
          <w:spacing w:val="27"/>
        </w:rPr>
        <w:t xml:space="preserve"> </w:t>
      </w:r>
      <w:r>
        <w:t>situazione</w:t>
      </w:r>
      <w:r>
        <w:rPr>
          <w:spacing w:val="27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conflitto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interesse</w:t>
      </w:r>
      <w:r>
        <w:rPr>
          <w:spacing w:val="27"/>
        </w:rPr>
        <w:t xml:space="preserve"> </w:t>
      </w:r>
      <w:r>
        <w:t>ai</w:t>
      </w:r>
      <w:r>
        <w:rPr>
          <w:spacing w:val="27"/>
        </w:rPr>
        <w:t xml:space="preserve"> </w:t>
      </w:r>
      <w:r>
        <w:t>sensi</w:t>
      </w:r>
      <w:r>
        <w:rPr>
          <w:spacing w:val="-52"/>
        </w:rPr>
        <w:t xml:space="preserve"> </w:t>
      </w:r>
      <w:r>
        <w:t>dell’articolo</w:t>
      </w:r>
      <w:r>
        <w:rPr>
          <w:spacing w:val="-1"/>
        </w:rPr>
        <w:t xml:space="preserve"> </w:t>
      </w:r>
      <w:r>
        <w:t>42, comma</w:t>
      </w:r>
      <w:r>
        <w:rPr>
          <w:spacing w:val="-1"/>
        </w:rPr>
        <w:t xml:space="preserve"> </w:t>
      </w:r>
      <w:r>
        <w:t>2 del D.lgs. n.</w:t>
      </w:r>
      <w:r>
        <w:rPr>
          <w:spacing w:val="-1"/>
        </w:rPr>
        <w:t xml:space="preserve"> </w:t>
      </w:r>
      <w:r>
        <w:t>50/2016, non</w:t>
      </w:r>
      <w:r>
        <w:rPr>
          <w:spacing w:val="-3"/>
        </w:rPr>
        <w:t xml:space="preserve"> </w:t>
      </w:r>
      <w:r>
        <w:t>diversamente</w:t>
      </w:r>
      <w:r>
        <w:rPr>
          <w:spacing w:val="-1"/>
        </w:rPr>
        <w:t xml:space="preserve"> </w:t>
      </w:r>
      <w:r>
        <w:t>risolvibile;</w:t>
      </w:r>
    </w:p>
    <w:p w14:paraId="55BD9C29" w14:textId="77777777" w:rsidR="00DA6F8F" w:rsidRDefault="00DA6F8F">
      <w:pPr>
        <w:spacing w:line="360" w:lineRule="auto"/>
        <w:sectPr w:rsidR="00DA6F8F">
          <w:type w:val="continuous"/>
          <w:pgSz w:w="11920" w:h="16850"/>
          <w:pgMar w:top="1660" w:right="980" w:bottom="280" w:left="1020" w:header="720" w:footer="720" w:gutter="0"/>
          <w:cols w:space="720"/>
        </w:sectPr>
      </w:pPr>
    </w:p>
    <w:p w14:paraId="661CB79F" w14:textId="77777777" w:rsidR="00DA6F8F" w:rsidRDefault="009B37B5">
      <w:pPr>
        <w:pStyle w:val="Paragrafoelenco"/>
        <w:numPr>
          <w:ilvl w:val="0"/>
          <w:numId w:val="1"/>
        </w:numPr>
        <w:tabs>
          <w:tab w:val="left" w:pos="541"/>
        </w:tabs>
        <w:spacing w:before="83" w:line="360" w:lineRule="auto"/>
        <w:ind w:right="154"/>
        <w:jc w:val="both"/>
      </w:pPr>
      <w:r>
        <w:lastRenderedPageBreak/>
        <w:t>di non trovarsi in situazioni di conflitto di interessi di qualsiasi natura, anche potenziale, che potrebbero</w:t>
      </w:r>
      <w:r>
        <w:rPr>
          <w:spacing w:val="1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percepite</w:t>
      </w:r>
      <w:r>
        <w:rPr>
          <w:spacing w:val="-7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minaccia</w:t>
      </w:r>
      <w:r>
        <w:rPr>
          <w:spacing w:val="-2"/>
        </w:rPr>
        <w:t xml:space="preserve"> </w:t>
      </w:r>
      <w:r>
        <w:t>all’imparzialità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indipendenza</w:t>
      </w:r>
      <w:r>
        <w:rPr>
          <w:spacing w:val="-4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contesto</w:t>
      </w:r>
      <w:r>
        <w:rPr>
          <w:spacing w:val="-7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procedura</w:t>
      </w:r>
      <w:r>
        <w:rPr>
          <w:spacing w:val="-53"/>
        </w:rPr>
        <w:t xml:space="preserve"> </w:t>
      </w:r>
      <w:r>
        <w:t>di selezione;</w:t>
      </w:r>
    </w:p>
    <w:p w14:paraId="76BD29B9" w14:textId="77777777" w:rsidR="00DA6F8F" w:rsidRDefault="00DA6F8F">
      <w:pPr>
        <w:pStyle w:val="Corpotesto"/>
        <w:rPr>
          <w:sz w:val="21"/>
        </w:rPr>
      </w:pPr>
    </w:p>
    <w:p w14:paraId="51F68BAD" w14:textId="77777777" w:rsidR="00DA6F8F" w:rsidRDefault="009B37B5">
      <w:pPr>
        <w:pStyle w:val="Paragrafoelenco"/>
        <w:numPr>
          <w:ilvl w:val="0"/>
          <w:numId w:val="1"/>
        </w:numPr>
        <w:tabs>
          <w:tab w:val="left" w:pos="541"/>
        </w:tabs>
        <w:spacing w:line="360" w:lineRule="auto"/>
        <w:ind w:right="152"/>
        <w:jc w:val="both"/>
      </w:pPr>
      <w:r>
        <w:t>di impegnarsi a comunicare qualsiasi conflitto di interesse che possa insorgere durante la procedura di</w:t>
      </w:r>
      <w:r>
        <w:rPr>
          <w:spacing w:val="1"/>
        </w:rPr>
        <w:t xml:space="preserve"> </w:t>
      </w:r>
      <w:r>
        <w:t>gara</w:t>
      </w:r>
      <w:r>
        <w:rPr>
          <w:spacing w:val="-3"/>
        </w:rPr>
        <w:t xml:space="preserve"> </w:t>
      </w:r>
      <w:r>
        <w:t>o nella</w:t>
      </w:r>
      <w:r>
        <w:rPr>
          <w:spacing w:val="-2"/>
        </w:rPr>
        <w:t xml:space="preserve"> </w:t>
      </w:r>
      <w:r>
        <w:t>fase esecutiva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contratto;</w:t>
      </w:r>
    </w:p>
    <w:p w14:paraId="7A595438" w14:textId="77777777" w:rsidR="00DA6F8F" w:rsidRDefault="00DA6F8F">
      <w:pPr>
        <w:pStyle w:val="Corpotesto"/>
        <w:spacing w:before="9"/>
        <w:rPr>
          <w:sz w:val="20"/>
        </w:rPr>
      </w:pPr>
    </w:p>
    <w:p w14:paraId="5000E985" w14:textId="77777777" w:rsidR="00DA6F8F" w:rsidRDefault="009B37B5">
      <w:pPr>
        <w:pStyle w:val="Paragrafoelenco"/>
        <w:numPr>
          <w:ilvl w:val="0"/>
          <w:numId w:val="1"/>
        </w:numPr>
        <w:tabs>
          <w:tab w:val="left" w:pos="541"/>
        </w:tabs>
        <w:spacing w:line="360" w:lineRule="auto"/>
        <w:ind w:right="161"/>
        <w:jc w:val="both"/>
      </w:pPr>
      <w:r>
        <w:t>di impegnarsi ad astenersi prontamente dalla prosecuzione della procedura nel caso emerga un conflitto</w:t>
      </w:r>
      <w:r>
        <w:rPr>
          <w:spacing w:val="1"/>
        </w:rPr>
        <w:t xml:space="preserve"> </w:t>
      </w:r>
      <w:r>
        <w:t>di interesse;</w:t>
      </w:r>
    </w:p>
    <w:p w14:paraId="4E0B72D9" w14:textId="77777777" w:rsidR="00DA6F8F" w:rsidRDefault="00DA6F8F">
      <w:pPr>
        <w:pStyle w:val="Corpotesto"/>
        <w:spacing w:before="10"/>
        <w:rPr>
          <w:sz w:val="20"/>
        </w:rPr>
      </w:pPr>
    </w:p>
    <w:p w14:paraId="2841DF60" w14:textId="77777777" w:rsidR="00DA6F8F" w:rsidRDefault="009B37B5">
      <w:pPr>
        <w:pStyle w:val="Paragrafoelenco"/>
        <w:numPr>
          <w:ilvl w:val="0"/>
          <w:numId w:val="1"/>
        </w:numPr>
        <w:tabs>
          <w:tab w:val="left" w:pos="541"/>
        </w:tabs>
        <w:spacing w:line="360" w:lineRule="auto"/>
        <w:ind w:right="154"/>
        <w:jc w:val="both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variazioni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contenuto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e a</w:t>
      </w:r>
      <w:r>
        <w:rPr>
          <w:spacing w:val="-2"/>
        </w:rPr>
        <w:t xml:space="preserve"> </w:t>
      </w:r>
      <w:r>
        <w:t>rendere,</w:t>
      </w:r>
      <w:r>
        <w:rPr>
          <w:spacing w:val="-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caso, una</w:t>
      </w:r>
      <w:r>
        <w:rPr>
          <w:spacing w:val="-3"/>
        </w:rPr>
        <w:t xml:space="preserve"> </w:t>
      </w:r>
      <w:r>
        <w:t>nuova</w:t>
      </w:r>
      <w:r>
        <w:rPr>
          <w:spacing w:val="-2"/>
        </w:rPr>
        <w:t xml:space="preserve"> </w:t>
      </w:r>
      <w:r>
        <w:t>dichiarazione sostitutiva.</w:t>
      </w:r>
    </w:p>
    <w:p w14:paraId="022338F9" w14:textId="77777777" w:rsidR="00DA6F8F" w:rsidRDefault="00DA6F8F">
      <w:pPr>
        <w:pStyle w:val="Corpotesto"/>
        <w:spacing w:before="10"/>
        <w:rPr>
          <w:sz w:val="20"/>
        </w:rPr>
      </w:pPr>
    </w:p>
    <w:p w14:paraId="1C4D6CCB" w14:textId="77777777" w:rsidR="00DA6F8F" w:rsidRDefault="009B37B5">
      <w:pPr>
        <w:pStyle w:val="Corpotesto"/>
        <w:spacing w:line="360" w:lineRule="auto"/>
        <w:ind w:left="113" w:right="148"/>
        <w:jc w:val="both"/>
      </w:pPr>
      <w:r>
        <w:t>Dichiara, infine, di avere preso visione dell’informativa sul trattamento dei dati personali nel rispetto del</w:t>
      </w:r>
      <w:r>
        <w:rPr>
          <w:spacing w:val="1"/>
        </w:rPr>
        <w:t xml:space="preserve"> </w:t>
      </w:r>
      <w:r>
        <w:t>Regolamento (UE) 679/2016, del decreto legislativo 30 giugno 2003, n. 196, così come novellato dal decreto</w:t>
      </w:r>
      <w:r>
        <w:rPr>
          <w:spacing w:val="1"/>
        </w:rPr>
        <w:t xml:space="preserve"> </w:t>
      </w:r>
      <w:r>
        <w:rPr>
          <w:spacing w:val="-1"/>
        </w:rPr>
        <w:t>legislativo</w:t>
      </w:r>
      <w:r>
        <w:rPr>
          <w:spacing w:val="-12"/>
        </w:rPr>
        <w:t xml:space="preserve"> </w:t>
      </w:r>
      <w:r>
        <w:rPr>
          <w:spacing w:val="-1"/>
        </w:rPr>
        <w:t>10</w:t>
      </w:r>
      <w:r>
        <w:rPr>
          <w:spacing w:val="-12"/>
        </w:rPr>
        <w:t xml:space="preserve"> </w:t>
      </w:r>
      <w:r>
        <w:rPr>
          <w:spacing w:val="-1"/>
        </w:rPr>
        <w:t>agosto</w:t>
      </w:r>
      <w:r>
        <w:rPr>
          <w:spacing w:val="-12"/>
        </w:rPr>
        <w:t xml:space="preserve"> </w:t>
      </w:r>
      <w:r>
        <w:t>2018,</w:t>
      </w:r>
      <w:r>
        <w:rPr>
          <w:spacing w:val="-14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101,</w:t>
      </w:r>
      <w:r>
        <w:rPr>
          <w:spacing w:val="-12"/>
        </w:rPr>
        <w:t xml:space="preserve"> </w:t>
      </w:r>
      <w:r>
        <w:t>nonché</w:t>
      </w:r>
      <w:r>
        <w:rPr>
          <w:spacing w:val="-11"/>
        </w:rPr>
        <w:t xml:space="preserve"> </w:t>
      </w:r>
      <w:r>
        <w:t>secondo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disposizioni</w:t>
      </w:r>
      <w:r>
        <w:rPr>
          <w:spacing w:val="-11"/>
        </w:rPr>
        <w:t xml:space="preserve"> </w:t>
      </w:r>
      <w:r>
        <w:t>contenute</w:t>
      </w:r>
      <w:r>
        <w:rPr>
          <w:spacing w:val="-11"/>
        </w:rPr>
        <w:t xml:space="preserve"> </w:t>
      </w:r>
      <w:r>
        <w:t>nell’art.</w:t>
      </w:r>
      <w:r>
        <w:rPr>
          <w:spacing w:val="-12"/>
        </w:rPr>
        <w:t xml:space="preserve"> </w:t>
      </w:r>
      <w:r>
        <w:t>22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Regolamento</w:t>
      </w:r>
      <w:r>
        <w:rPr>
          <w:spacing w:val="-15"/>
        </w:rPr>
        <w:t xml:space="preserve"> </w:t>
      </w:r>
      <w:r>
        <w:t>(UE)</w:t>
      </w:r>
      <w:r>
        <w:rPr>
          <w:spacing w:val="-53"/>
        </w:rPr>
        <w:t xml:space="preserve"> </w:t>
      </w:r>
      <w:r>
        <w:t>2021/241.</w:t>
      </w:r>
    </w:p>
    <w:p w14:paraId="61537466" w14:textId="77777777" w:rsidR="00DA6F8F" w:rsidRDefault="00DA6F8F">
      <w:pPr>
        <w:pStyle w:val="Corpotesto"/>
        <w:rPr>
          <w:sz w:val="24"/>
        </w:rPr>
      </w:pPr>
    </w:p>
    <w:p w14:paraId="59A556ED" w14:textId="77777777" w:rsidR="00DA6F8F" w:rsidRDefault="00DA6F8F">
      <w:pPr>
        <w:pStyle w:val="Corpotesto"/>
        <w:rPr>
          <w:sz w:val="24"/>
        </w:rPr>
      </w:pPr>
    </w:p>
    <w:p w14:paraId="3704B530" w14:textId="77777777" w:rsidR="00DA6F8F" w:rsidRDefault="00DA6F8F">
      <w:pPr>
        <w:pStyle w:val="Corpotesto"/>
        <w:rPr>
          <w:sz w:val="24"/>
        </w:rPr>
      </w:pPr>
    </w:p>
    <w:p w14:paraId="4AA7CC47" w14:textId="77777777" w:rsidR="00DA6F8F" w:rsidRDefault="00DA6F8F">
      <w:pPr>
        <w:pStyle w:val="Corpotesto"/>
        <w:rPr>
          <w:sz w:val="24"/>
        </w:rPr>
      </w:pPr>
    </w:p>
    <w:p w14:paraId="22549178" w14:textId="77777777" w:rsidR="00DA6F8F" w:rsidRDefault="00DA6F8F">
      <w:pPr>
        <w:pStyle w:val="Corpotesto"/>
        <w:rPr>
          <w:sz w:val="24"/>
        </w:rPr>
      </w:pPr>
    </w:p>
    <w:p w14:paraId="215D5B9F" w14:textId="77777777" w:rsidR="00DA6F8F" w:rsidRDefault="00DA6F8F">
      <w:pPr>
        <w:pStyle w:val="Corpotesto"/>
        <w:rPr>
          <w:sz w:val="24"/>
        </w:rPr>
      </w:pPr>
    </w:p>
    <w:p w14:paraId="1590B0FD" w14:textId="77777777" w:rsidR="00DA6F8F" w:rsidRDefault="00DA6F8F">
      <w:pPr>
        <w:pStyle w:val="Corpotesto"/>
        <w:rPr>
          <w:sz w:val="24"/>
        </w:rPr>
      </w:pPr>
    </w:p>
    <w:p w14:paraId="6AE2A5A9" w14:textId="77777777" w:rsidR="00DA6F8F" w:rsidRDefault="00DA6F8F">
      <w:pPr>
        <w:pStyle w:val="Corpotesto"/>
        <w:rPr>
          <w:sz w:val="24"/>
        </w:rPr>
      </w:pPr>
    </w:p>
    <w:p w14:paraId="13FA36BD" w14:textId="77777777" w:rsidR="00DA6F8F" w:rsidRDefault="00DA6F8F">
      <w:pPr>
        <w:pStyle w:val="Corpotesto"/>
        <w:rPr>
          <w:sz w:val="24"/>
        </w:rPr>
      </w:pPr>
    </w:p>
    <w:p w14:paraId="0112AB55" w14:textId="77777777" w:rsidR="00DA6F8F" w:rsidRDefault="00DA6F8F">
      <w:pPr>
        <w:pStyle w:val="Corpotesto"/>
        <w:rPr>
          <w:sz w:val="24"/>
        </w:rPr>
      </w:pPr>
    </w:p>
    <w:p w14:paraId="444397F9" w14:textId="77777777" w:rsidR="00DA6F8F" w:rsidRDefault="00DA6F8F">
      <w:pPr>
        <w:pStyle w:val="Corpotesto"/>
        <w:rPr>
          <w:sz w:val="24"/>
        </w:rPr>
      </w:pPr>
    </w:p>
    <w:p w14:paraId="7029F8DB" w14:textId="77777777" w:rsidR="00DA6F8F" w:rsidRDefault="00DA6F8F">
      <w:pPr>
        <w:pStyle w:val="Corpotesto"/>
        <w:rPr>
          <w:sz w:val="24"/>
        </w:rPr>
      </w:pPr>
    </w:p>
    <w:p w14:paraId="153CE737" w14:textId="77777777" w:rsidR="00DA6F8F" w:rsidRDefault="00DA6F8F">
      <w:pPr>
        <w:pStyle w:val="Corpotesto"/>
        <w:rPr>
          <w:sz w:val="24"/>
        </w:rPr>
      </w:pPr>
    </w:p>
    <w:p w14:paraId="5C7EF3FB" w14:textId="77777777" w:rsidR="00DA6F8F" w:rsidRDefault="00DA6F8F">
      <w:pPr>
        <w:pStyle w:val="Corpotesto"/>
        <w:rPr>
          <w:sz w:val="24"/>
        </w:rPr>
      </w:pPr>
    </w:p>
    <w:p w14:paraId="0D62DD92" w14:textId="77777777" w:rsidR="00DA6F8F" w:rsidRDefault="00DA6F8F">
      <w:pPr>
        <w:pStyle w:val="Corpotesto"/>
        <w:rPr>
          <w:sz w:val="24"/>
        </w:rPr>
      </w:pPr>
    </w:p>
    <w:p w14:paraId="24DAE768" w14:textId="77777777" w:rsidR="00DA6F8F" w:rsidRDefault="00DA6F8F">
      <w:pPr>
        <w:pStyle w:val="Corpotesto"/>
        <w:rPr>
          <w:sz w:val="24"/>
        </w:rPr>
      </w:pPr>
    </w:p>
    <w:p w14:paraId="7CEC518D" w14:textId="77777777" w:rsidR="00DA6F8F" w:rsidRDefault="00DA6F8F">
      <w:pPr>
        <w:pStyle w:val="Corpotesto"/>
        <w:rPr>
          <w:sz w:val="24"/>
        </w:rPr>
      </w:pPr>
    </w:p>
    <w:p w14:paraId="11018716" w14:textId="77777777" w:rsidR="00DA6F8F" w:rsidRDefault="00DA6F8F">
      <w:pPr>
        <w:pStyle w:val="Corpotesto"/>
        <w:rPr>
          <w:sz w:val="24"/>
        </w:rPr>
      </w:pPr>
    </w:p>
    <w:p w14:paraId="02A80A06" w14:textId="77777777" w:rsidR="00DA6F8F" w:rsidRDefault="00DA6F8F">
      <w:pPr>
        <w:pStyle w:val="Corpotesto"/>
        <w:rPr>
          <w:sz w:val="24"/>
        </w:rPr>
      </w:pPr>
    </w:p>
    <w:p w14:paraId="0395300C" w14:textId="77777777" w:rsidR="00DA6F8F" w:rsidRDefault="00DA6F8F">
      <w:pPr>
        <w:pStyle w:val="Corpotesto"/>
        <w:rPr>
          <w:sz w:val="24"/>
        </w:rPr>
      </w:pPr>
    </w:p>
    <w:p w14:paraId="0D60E1C1" w14:textId="77777777" w:rsidR="00DA6F8F" w:rsidRDefault="00DA6F8F">
      <w:pPr>
        <w:pStyle w:val="Corpotesto"/>
        <w:rPr>
          <w:sz w:val="24"/>
        </w:rPr>
      </w:pPr>
    </w:p>
    <w:p w14:paraId="58C165B8" w14:textId="77777777" w:rsidR="00DA6F8F" w:rsidRDefault="00DA6F8F">
      <w:pPr>
        <w:pStyle w:val="Corpotesto"/>
        <w:rPr>
          <w:sz w:val="24"/>
        </w:rPr>
      </w:pPr>
    </w:p>
    <w:p w14:paraId="0E6832C7" w14:textId="77777777" w:rsidR="00DA6F8F" w:rsidRDefault="009B37B5">
      <w:pPr>
        <w:tabs>
          <w:tab w:val="left" w:pos="7902"/>
        </w:tabs>
        <w:ind w:left="540"/>
        <w:rPr>
          <w:sz w:val="20"/>
        </w:rPr>
      </w:pPr>
      <w:r>
        <w:rPr>
          <w:sz w:val="20"/>
        </w:rPr>
        <w:t>LUOGO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</w:rPr>
        <w:tab/>
        <w:t>FIRMA</w:t>
      </w:r>
    </w:p>
    <w:p w14:paraId="4E70BFE1" w14:textId="77777777" w:rsidR="00DA6F8F" w:rsidRDefault="00DA6F8F">
      <w:pPr>
        <w:pStyle w:val="Corpotesto"/>
        <w:rPr>
          <w:sz w:val="20"/>
        </w:rPr>
      </w:pPr>
    </w:p>
    <w:p w14:paraId="567DEE6F" w14:textId="77777777" w:rsidR="00DA6F8F" w:rsidRDefault="005401F5">
      <w:pPr>
        <w:pStyle w:val="Corpotesto"/>
        <w:spacing w:before="1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169E09" wp14:editId="43B985DA">
                <wp:simplePos x="0" y="0"/>
                <wp:positionH relativeFrom="page">
                  <wp:posOffset>751840</wp:posOffset>
                </wp:positionH>
                <wp:positionV relativeFrom="paragraph">
                  <wp:posOffset>144145</wp:posOffset>
                </wp:positionV>
                <wp:extent cx="145923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9230" cy="1270"/>
                        </a:xfrm>
                        <a:custGeom>
                          <a:avLst/>
                          <a:gdLst>
                            <a:gd name="T0" fmla="+- 0 1184 1184"/>
                            <a:gd name="T1" fmla="*/ T0 w 2298"/>
                            <a:gd name="T2" fmla="+- 0 3481 1184"/>
                            <a:gd name="T3" fmla="*/ T2 w 22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98">
                              <a:moveTo>
                                <a:pt x="0" y="0"/>
                              </a:moveTo>
                              <a:lnTo>
                                <a:pt x="22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9E81C" id="Freeform 3" o:spid="_x0000_s1026" style="position:absolute;margin-left:59.2pt;margin-top:11.35pt;width:114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" path="m,l2297,e" filled="f" strokeweight=".14056mm">
                <v:path arrowok="t" o:connecttype="custom" o:connectlocs="0,0;14585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F50DA15" wp14:editId="1BCB21F6">
                <wp:simplePos x="0" y="0"/>
                <wp:positionH relativeFrom="page">
                  <wp:posOffset>5216525</wp:posOffset>
                </wp:positionH>
                <wp:positionV relativeFrom="paragraph">
                  <wp:posOffset>144145</wp:posOffset>
                </wp:positionV>
                <wp:extent cx="13328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2865" cy="1270"/>
                        </a:xfrm>
                        <a:custGeom>
                          <a:avLst/>
                          <a:gdLst>
                            <a:gd name="T0" fmla="+- 0 8215 8215"/>
                            <a:gd name="T1" fmla="*/ T0 w 2099"/>
                            <a:gd name="T2" fmla="+- 0 10313 8215"/>
                            <a:gd name="T3" fmla="*/ T2 w 20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9">
                              <a:moveTo>
                                <a:pt x="0" y="0"/>
                              </a:moveTo>
                              <a:lnTo>
                                <a:pt x="20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A6775" id="Freeform 2" o:spid="_x0000_s1026" style="position:absolute;margin-left:410.75pt;margin-top:11.35pt;width:104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" path="m,l2098,e" filled="f" strokeweight=".14056mm">
                <v:path arrowok="t" o:connecttype="custom" o:connectlocs="0,0;1332230,0" o:connectangles="0,0"/>
                <w10:wrap type="topAndBottom" anchorx="page"/>
              </v:shape>
            </w:pict>
          </mc:Fallback>
        </mc:AlternateContent>
      </w:r>
    </w:p>
    <w:p w14:paraId="3830EE0B" w14:textId="77777777" w:rsidR="00DA6F8F" w:rsidRDefault="00DA6F8F">
      <w:pPr>
        <w:pStyle w:val="Corpotesto"/>
        <w:rPr>
          <w:sz w:val="20"/>
        </w:rPr>
      </w:pPr>
    </w:p>
    <w:p w14:paraId="4828EE0B" w14:textId="77777777" w:rsidR="00DA6F8F" w:rsidRDefault="00DA6F8F">
      <w:pPr>
        <w:pStyle w:val="Corpotesto"/>
        <w:rPr>
          <w:sz w:val="20"/>
        </w:rPr>
      </w:pPr>
    </w:p>
    <w:p w14:paraId="6540F1DD" w14:textId="77777777" w:rsidR="00DA6F8F" w:rsidRDefault="00DA6F8F">
      <w:pPr>
        <w:pStyle w:val="Corpotesto"/>
        <w:rPr>
          <w:sz w:val="20"/>
        </w:rPr>
      </w:pPr>
    </w:p>
    <w:p w14:paraId="078B8B46" w14:textId="77777777" w:rsidR="00DA6F8F" w:rsidRDefault="00DA6F8F">
      <w:pPr>
        <w:pStyle w:val="Corpotesto"/>
        <w:spacing w:before="2"/>
        <w:rPr>
          <w:sz w:val="23"/>
        </w:rPr>
      </w:pPr>
    </w:p>
    <w:p w14:paraId="0F6AA3B2" w14:textId="77777777" w:rsidR="00DA6F8F" w:rsidRDefault="009B37B5">
      <w:pPr>
        <w:spacing w:before="94"/>
        <w:ind w:left="995" w:right="1032"/>
        <w:jc w:val="center"/>
        <w:rPr>
          <w:i/>
          <w:sz w:val="14"/>
        </w:rPr>
      </w:pPr>
      <w:r>
        <w:rPr>
          <w:i/>
          <w:sz w:val="14"/>
        </w:rPr>
        <w:t>Si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allega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copia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fotostatica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documento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identità,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corso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validità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(art.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38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D.P.R.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445/2000e</w:t>
      </w:r>
      <w:r>
        <w:rPr>
          <w:i/>
          <w:spacing w:val="-1"/>
          <w:sz w:val="14"/>
        </w:rPr>
        <w:t xml:space="preserve"> </w:t>
      </w:r>
      <w:proofErr w:type="spellStart"/>
      <w:proofErr w:type="gramStart"/>
      <w:r>
        <w:rPr>
          <w:i/>
          <w:sz w:val="14"/>
        </w:rPr>
        <w:t>ss.mm.ii</w:t>
      </w:r>
      <w:proofErr w:type="spellEnd"/>
      <w:proofErr w:type="gramEnd"/>
      <w:r>
        <w:rPr>
          <w:i/>
          <w:sz w:val="14"/>
        </w:rPr>
        <w:t>)</w:t>
      </w:r>
    </w:p>
    <w:sectPr w:rsidR="00DA6F8F">
      <w:pgSz w:w="11920" w:h="16850"/>
      <w:pgMar w:top="1660" w:right="980" w:bottom="280" w:left="1020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CC777" w14:textId="77777777" w:rsidR="00564993" w:rsidRDefault="009B37B5">
      <w:r>
        <w:separator/>
      </w:r>
    </w:p>
  </w:endnote>
  <w:endnote w:type="continuationSeparator" w:id="0">
    <w:p w14:paraId="1832712C" w14:textId="77777777" w:rsidR="00564993" w:rsidRDefault="009B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29509" w14:textId="77777777" w:rsidR="00564993" w:rsidRDefault="009B37B5">
      <w:r>
        <w:separator/>
      </w:r>
    </w:p>
  </w:footnote>
  <w:footnote w:type="continuationSeparator" w:id="0">
    <w:p w14:paraId="5AFE18F8" w14:textId="77777777" w:rsidR="00564993" w:rsidRDefault="009B3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265DC" w14:textId="77777777" w:rsidR="009B37B5" w:rsidRDefault="009B37B5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26912" behindDoc="1" locked="0" layoutInCell="1" allowOverlap="1" wp14:anchorId="4C062AFB" wp14:editId="23ABCA8F">
          <wp:simplePos x="0" y="0"/>
          <wp:positionH relativeFrom="page">
            <wp:posOffset>1393190</wp:posOffset>
          </wp:positionH>
          <wp:positionV relativeFrom="page">
            <wp:posOffset>467360</wp:posOffset>
          </wp:positionV>
          <wp:extent cx="1797050" cy="47561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7050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B37B5">
      <w:rPr>
        <w:noProof/>
        <w:lang w:eastAsia="it-IT"/>
      </w:rPr>
      <w:drawing>
        <wp:anchor distT="0" distB="0" distL="114300" distR="114300" simplePos="0" relativeHeight="487527936" behindDoc="0" locked="0" layoutInCell="1" allowOverlap="1" wp14:anchorId="10868E98" wp14:editId="15190B01">
          <wp:simplePos x="0" y="0"/>
          <wp:positionH relativeFrom="margin">
            <wp:align>left</wp:align>
          </wp:positionH>
          <wp:positionV relativeFrom="paragraph">
            <wp:posOffset>-246380</wp:posOffset>
          </wp:positionV>
          <wp:extent cx="511810" cy="829945"/>
          <wp:effectExtent l="0" t="0" r="2540" b="8255"/>
          <wp:wrapSquare wrapText="bothSides"/>
          <wp:docPr id="6" name="Immagine 6" descr="Stemma &quot;Comune di Mantova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 &quot;Comune di Mantova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7AA84C9" w14:textId="77777777" w:rsidR="00DA6F8F" w:rsidRDefault="00DA6F8F">
    <w:pPr>
      <w:pStyle w:val="Corpotesto"/>
      <w:spacing w:line="14" w:lineRule="auto"/>
      <w:rPr>
        <w:sz w:val="20"/>
      </w:rPr>
    </w:pPr>
  </w:p>
  <w:p w14:paraId="03B4E106" w14:textId="77777777" w:rsidR="009B37B5" w:rsidRDefault="009B37B5">
    <w:pPr>
      <w:pStyle w:val="Corpotesto"/>
      <w:spacing w:line="14" w:lineRule="auto"/>
      <w:rPr>
        <w:sz w:val="20"/>
      </w:rPr>
    </w:pPr>
  </w:p>
  <w:p w14:paraId="4D295A07" w14:textId="77777777" w:rsidR="009B37B5" w:rsidRDefault="009B37B5">
    <w:pPr>
      <w:pStyle w:val="Corpotesto"/>
      <w:spacing w:line="14" w:lineRule="auto"/>
      <w:rPr>
        <w:sz w:val="20"/>
      </w:rPr>
    </w:pPr>
  </w:p>
  <w:p w14:paraId="466F96E2" w14:textId="77777777" w:rsidR="009B37B5" w:rsidRDefault="009B37B5">
    <w:pPr>
      <w:pStyle w:val="Corpotesto"/>
      <w:spacing w:line="14" w:lineRule="auto"/>
      <w:rPr>
        <w:sz w:val="20"/>
      </w:rPr>
    </w:pPr>
  </w:p>
  <w:p w14:paraId="41FC3BDC" w14:textId="77777777" w:rsidR="009B37B5" w:rsidRDefault="009B37B5">
    <w:pPr>
      <w:pStyle w:val="Corpotesto"/>
      <w:spacing w:line="14" w:lineRule="auto"/>
      <w:rPr>
        <w:sz w:val="20"/>
      </w:rPr>
    </w:pPr>
  </w:p>
  <w:p w14:paraId="04914603" w14:textId="77777777" w:rsidR="009B37B5" w:rsidRDefault="009B37B5">
    <w:pPr>
      <w:pStyle w:val="Corpotesto"/>
      <w:spacing w:line="14" w:lineRule="auto"/>
      <w:rPr>
        <w:sz w:val="20"/>
      </w:rPr>
    </w:pPr>
  </w:p>
  <w:p w14:paraId="54378175" w14:textId="77777777" w:rsidR="009B37B5" w:rsidRDefault="009B37B5">
    <w:pPr>
      <w:pStyle w:val="Corpotesto"/>
      <w:spacing w:line="14" w:lineRule="auto"/>
      <w:rPr>
        <w:sz w:val="20"/>
      </w:rPr>
    </w:pPr>
  </w:p>
  <w:p w14:paraId="706E5153" w14:textId="77777777" w:rsidR="009B37B5" w:rsidRDefault="009B37B5">
    <w:pPr>
      <w:pStyle w:val="Corpotesto"/>
      <w:spacing w:line="14" w:lineRule="auto"/>
      <w:rPr>
        <w:sz w:val="20"/>
      </w:rPr>
    </w:pPr>
  </w:p>
  <w:p w14:paraId="5332C59A" w14:textId="77777777" w:rsidR="009B37B5" w:rsidRDefault="009B37B5">
    <w:pPr>
      <w:pStyle w:val="Corpotesto"/>
      <w:spacing w:line="14" w:lineRule="auto"/>
      <w:rPr>
        <w:sz w:val="20"/>
      </w:rPr>
    </w:pPr>
  </w:p>
  <w:p w14:paraId="5DD386E0" w14:textId="77777777" w:rsidR="009B37B5" w:rsidRDefault="009B37B5">
    <w:pPr>
      <w:pStyle w:val="Corpotesto"/>
      <w:spacing w:line="14" w:lineRule="auto"/>
      <w:rPr>
        <w:sz w:val="20"/>
      </w:rPr>
    </w:pPr>
  </w:p>
  <w:p w14:paraId="16EA28BA" w14:textId="77777777" w:rsidR="009B37B5" w:rsidRDefault="009B37B5">
    <w:pPr>
      <w:pStyle w:val="Corpotesto"/>
      <w:spacing w:line="14" w:lineRule="auto"/>
      <w:rPr>
        <w:sz w:val="20"/>
      </w:rPr>
    </w:pPr>
  </w:p>
  <w:p w14:paraId="302929E2" w14:textId="77777777" w:rsidR="009B37B5" w:rsidRDefault="009B37B5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11757"/>
    <w:multiLevelType w:val="hybridMultilevel"/>
    <w:tmpl w:val="30049042"/>
    <w:lvl w:ilvl="0" w:tplc="C590A052">
      <w:numFmt w:val="bullet"/>
      <w:lvlText w:val=""/>
      <w:lvlJc w:val="left"/>
      <w:pPr>
        <w:ind w:left="54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D256A294">
      <w:numFmt w:val="bullet"/>
      <w:lvlText w:val="•"/>
      <w:lvlJc w:val="left"/>
      <w:pPr>
        <w:ind w:left="1477" w:hanging="360"/>
      </w:pPr>
      <w:rPr>
        <w:rFonts w:hint="default"/>
        <w:lang w:val="it-IT" w:eastAsia="en-US" w:bidi="ar-SA"/>
      </w:rPr>
    </w:lvl>
    <w:lvl w:ilvl="2" w:tplc="990CCF80">
      <w:numFmt w:val="bullet"/>
      <w:lvlText w:val="•"/>
      <w:lvlJc w:val="left"/>
      <w:pPr>
        <w:ind w:left="2414" w:hanging="360"/>
      </w:pPr>
      <w:rPr>
        <w:rFonts w:hint="default"/>
        <w:lang w:val="it-IT" w:eastAsia="en-US" w:bidi="ar-SA"/>
      </w:rPr>
    </w:lvl>
    <w:lvl w:ilvl="3" w:tplc="1EB0865C">
      <w:numFmt w:val="bullet"/>
      <w:lvlText w:val="•"/>
      <w:lvlJc w:val="left"/>
      <w:pPr>
        <w:ind w:left="3351" w:hanging="360"/>
      </w:pPr>
      <w:rPr>
        <w:rFonts w:hint="default"/>
        <w:lang w:val="it-IT" w:eastAsia="en-US" w:bidi="ar-SA"/>
      </w:rPr>
    </w:lvl>
    <w:lvl w:ilvl="4" w:tplc="1C6CDA76">
      <w:numFmt w:val="bullet"/>
      <w:lvlText w:val="•"/>
      <w:lvlJc w:val="left"/>
      <w:pPr>
        <w:ind w:left="4288" w:hanging="360"/>
      </w:pPr>
      <w:rPr>
        <w:rFonts w:hint="default"/>
        <w:lang w:val="it-IT" w:eastAsia="en-US" w:bidi="ar-SA"/>
      </w:rPr>
    </w:lvl>
    <w:lvl w:ilvl="5" w:tplc="874C0FB6">
      <w:numFmt w:val="bullet"/>
      <w:lvlText w:val="•"/>
      <w:lvlJc w:val="left"/>
      <w:pPr>
        <w:ind w:left="5225" w:hanging="360"/>
      </w:pPr>
      <w:rPr>
        <w:rFonts w:hint="default"/>
        <w:lang w:val="it-IT" w:eastAsia="en-US" w:bidi="ar-SA"/>
      </w:rPr>
    </w:lvl>
    <w:lvl w:ilvl="6" w:tplc="1CE607F2">
      <w:numFmt w:val="bullet"/>
      <w:lvlText w:val="•"/>
      <w:lvlJc w:val="left"/>
      <w:pPr>
        <w:ind w:left="6162" w:hanging="360"/>
      </w:pPr>
      <w:rPr>
        <w:rFonts w:hint="default"/>
        <w:lang w:val="it-IT" w:eastAsia="en-US" w:bidi="ar-SA"/>
      </w:rPr>
    </w:lvl>
    <w:lvl w:ilvl="7" w:tplc="2F5A1D1C">
      <w:numFmt w:val="bullet"/>
      <w:lvlText w:val="•"/>
      <w:lvlJc w:val="left"/>
      <w:pPr>
        <w:ind w:left="7099" w:hanging="360"/>
      </w:pPr>
      <w:rPr>
        <w:rFonts w:hint="default"/>
        <w:lang w:val="it-IT" w:eastAsia="en-US" w:bidi="ar-SA"/>
      </w:rPr>
    </w:lvl>
    <w:lvl w:ilvl="8" w:tplc="460CA8A0">
      <w:numFmt w:val="bullet"/>
      <w:lvlText w:val="•"/>
      <w:lvlJc w:val="left"/>
      <w:pPr>
        <w:ind w:left="803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0857B05"/>
    <w:multiLevelType w:val="multilevel"/>
    <w:tmpl w:val="A0FE9A46"/>
    <w:lvl w:ilvl="0">
      <w:start w:val="3"/>
      <w:numFmt w:val="upperLetter"/>
      <w:lvlText w:val="%1"/>
      <w:lvlJc w:val="left"/>
      <w:pPr>
        <w:ind w:left="737" w:hanging="624"/>
        <w:jc w:val="left"/>
      </w:pPr>
      <w:rPr>
        <w:rFonts w:hint="default"/>
        <w:lang w:val="it-IT" w:eastAsia="en-US" w:bidi="ar-SA"/>
      </w:rPr>
    </w:lvl>
    <w:lvl w:ilvl="1">
      <w:start w:val="6"/>
      <w:numFmt w:val="upperLetter"/>
      <w:lvlText w:val="%1.%2."/>
      <w:lvlJc w:val="left"/>
      <w:pPr>
        <w:ind w:left="737" w:hanging="62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□"/>
      <w:lvlJc w:val="left"/>
      <w:pPr>
        <w:ind w:left="833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90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3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96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49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03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563" w:hanging="360"/>
      </w:pPr>
      <w:rPr>
        <w:rFonts w:hint="default"/>
        <w:lang w:val="it-IT" w:eastAsia="en-US" w:bidi="ar-SA"/>
      </w:rPr>
    </w:lvl>
  </w:abstractNum>
  <w:num w:numId="1" w16cid:durableId="1481728207">
    <w:abstractNumId w:val="0"/>
  </w:num>
  <w:num w:numId="2" w16cid:durableId="1297637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F8F"/>
    <w:rsid w:val="000411AA"/>
    <w:rsid w:val="003B6D2C"/>
    <w:rsid w:val="004913D9"/>
    <w:rsid w:val="005401F5"/>
    <w:rsid w:val="00564993"/>
    <w:rsid w:val="005B47E0"/>
    <w:rsid w:val="0064298D"/>
    <w:rsid w:val="0069697A"/>
    <w:rsid w:val="009771B7"/>
    <w:rsid w:val="009B37B5"/>
    <w:rsid w:val="00A2761C"/>
    <w:rsid w:val="00DA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9BCA2F2"/>
  <w15:docId w15:val="{DA1EC8BD-2112-4505-AECC-5AA00EBC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991" w:right="103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4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B37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37B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B37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37B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3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 FRANCESCA</dc:creator>
  <cp:lastModifiedBy>Borghi Barbara</cp:lastModifiedBy>
  <cp:revision>11</cp:revision>
  <dcterms:created xsi:type="dcterms:W3CDTF">2022-11-14T16:01:00Z</dcterms:created>
  <dcterms:modified xsi:type="dcterms:W3CDTF">2023-01-30T08:00:00Z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2022-11-14T00:00:00Z</vt:filetime>
  </property>
</Properties>
</file>